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DD1EF" w14:textId="77777777" w:rsidR="009467E9" w:rsidRDefault="009467E9" w:rsidP="003D7030">
      <w:pPr>
        <w:rPr>
          <w:rFonts w:ascii="Arial" w:hAnsi="Arial" w:cs="Arial"/>
          <w:sz w:val="20"/>
          <w:szCs w:val="20"/>
        </w:rPr>
      </w:pPr>
      <w:bookmarkStart w:id="0" w:name="_Hlk95748508"/>
    </w:p>
    <w:p w14:paraId="263B9C76" w14:textId="77777777" w:rsidR="009467E9" w:rsidRDefault="009467E9" w:rsidP="003D7030">
      <w:pPr>
        <w:rPr>
          <w:rFonts w:ascii="Arial" w:hAnsi="Arial" w:cs="Arial"/>
          <w:sz w:val="20"/>
          <w:szCs w:val="20"/>
        </w:rPr>
      </w:pPr>
    </w:p>
    <w:p w14:paraId="57EE1E27" w14:textId="12163F50" w:rsidR="003D7030" w:rsidRPr="00183597" w:rsidRDefault="0086741B" w:rsidP="003D7030">
      <w:pPr>
        <w:rPr>
          <w:rFonts w:ascii="Arial" w:hAnsi="Arial" w:cs="Arial"/>
          <w:sz w:val="22"/>
          <w:szCs w:val="22"/>
        </w:rPr>
      </w:pPr>
      <w:r>
        <w:rPr>
          <w:rFonts w:ascii="Arial" w:hAnsi="Arial" w:cs="Arial"/>
          <w:sz w:val="22"/>
          <w:szCs w:val="22"/>
        </w:rPr>
        <w:t>Date:</w:t>
      </w:r>
      <w:r w:rsidR="003D7030" w:rsidRPr="00183597">
        <w:rPr>
          <w:rFonts w:ascii="Arial" w:hAnsi="Arial" w:cs="Arial"/>
          <w:sz w:val="22"/>
          <w:szCs w:val="22"/>
        </w:rPr>
        <w:tab/>
      </w:r>
      <w:r w:rsidR="00F332DF">
        <w:rPr>
          <w:rFonts w:ascii="Arial" w:hAnsi="Arial" w:cs="Arial"/>
          <w:sz w:val="22"/>
          <w:szCs w:val="22"/>
        </w:rPr>
        <w:t>2</w:t>
      </w:r>
      <w:r w:rsidR="00F332DF" w:rsidRPr="00F332DF">
        <w:rPr>
          <w:rFonts w:ascii="Arial" w:hAnsi="Arial" w:cs="Arial"/>
          <w:sz w:val="22"/>
          <w:szCs w:val="22"/>
          <w:vertAlign w:val="superscript"/>
        </w:rPr>
        <w:t>nd</w:t>
      </w:r>
      <w:r w:rsidR="00F332DF">
        <w:rPr>
          <w:rFonts w:ascii="Arial" w:hAnsi="Arial" w:cs="Arial"/>
          <w:sz w:val="22"/>
          <w:szCs w:val="22"/>
        </w:rPr>
        <w:t xml:space="preserve"> February 2024</w:t>
      </w:r>
      <w:r w:rsidR="003D7030" w:rsidRPr="00183597">
        <w:rPr>
          <w:rFonts w:ascii="Arial" w:hAnsi="Arial" w:cs="Arial"/>
          <w:sz w:val="22"/>
          <w:szCs w:val="22"/>
        </w:rPr>
        <w:tab/>
      </w:r>
      <w:r w:rsidR="003D7030" w:rsidRPr="00183597">
        <w:rPr>
          <w:rFonts w:ascii="Arial" w:hAnsi="Arial" w:cs="Arial"/>
          <w:sz w:val="22"/>
          <w:szCs w:val="22"/>
        </w:rPr>
        <w:tab/>
      </w:r>
    </w:p>
    <w:p w14:paraId="65079C5A" w14:textId="77777777" w:rsidR="003D7030" w:rsidRPr="00183597" w:rsidRDefault="003D7030" w:rsidP="003D7030">
      <w:pPr>
        <w:jc w:val="center"/>
        <w:rPr>
          <w:rFonts w:ascii="Arial" w:hAnsi="Arial" w:cs="Arial"/>
          <w:sz w:val="22"/>
          <w:szCs w:val="22"/>
        </w:rPr>
      </w:pPr>
      <w:r w:rsidRPr="00183597">
        <w:rPr>
          <w:rFonts w:ascii="Arial" w:hAnsi="Arial" w:cs="Arial"/>
          <w:b/>
          <w:sz w:val="22"/>
          <w:szCs w:val="22"/>
        </w:rPr>
        <w:t>Notice of AGM</w:t>
      </w:r>
    </w:p>
    <w:p w14:paraId="70060EE5" w14:textId="77777777" w:rsidR="003D7030" w:rsidRPr="00183597" w:rsidRDefault="003D7030" w:rsidP="003D7030">
      <w:pPr>
        <w:rPr>
          <w:rFonts w:ascii="Baskerville Old Face" w:hAnsi="Baskerville Old Face" w:cs="Arial"/>
          <w:sz w:val="22"/>
          <w:szCs w:val="22"/>
        </w:rPr>
      </w:pPr>
    </w:p>
    <w:p w14:paraId="33765E1B" w14:textId="77777777" w:rsidR="003D7030" w:rsidRPr="00183597" w:rsidRDefault="003D7030" w:rsidP="003D7030">
      <w:pPr>
        <w:rPr>
          <w:rFonts w:ascii="Baskerville Old Face" w:hAnsi="Baskerville Old Face" w:cs="Arial"/>
          <w:sz w:val="22"/>
          <w:szCs w:val="22"/>
        </w:rPr>
      </w:pPr>
    </w:p>
    <w:p w14:paraId="5F04EF79" w14:textId="77777777" w:rsidR="003D7030" w:rsidRPr="00183597" w:rsidRDefault="003D7030" w:rsidP="003D7030">
      <w:pPr>
        <w:rPr>
          <w:rFonts w:ascii="Baskerville Old Face" w:hAnsi="Baskerville Old Face" w:cs="Arial"/>
          <w:sz w:val="22"/>
          <w:szCs w:val="22"/>
        </w:rPr>
      </w:pPr>
      <w:r w:rsidRPr="00183597">
        <w:rPr>
          <w:rFonts w:ascii="Arial" w:hAnsi="Arial" w:cs="Arial"/>
          <w:sz w:val="22"/>
          <w:szCs w:val="22"/>
        </w:rPr>
        <w:t>Dear</w:t>
      </w:r>
      <w:r w:rsidR="007A5F13" w:rsidRPr="00183597">
        <w:rPr>
          <w:rFonts w:ascii="Arial" w:hAnsi="Arial" w:cs="Arial"/>
          <w:sz w:val="22"/>
          <w:szCs w:val="22"/>
        </w:rPr>
        <w:t xml:space="preserve"> Member</w:t>
      </w:r>
      <w:r w:rsidRPr="00183597">
        <w:rPr>
          <w:rFonts w:ascii="Baskerville Old Face" w:hAnsi="Baskerville Old Face" w:cs="Arial"/>
          <w:sz w:val="22"/>
          <w:szCs w:val="22"/>
        </w:rPr>
        <w:t>,</w:t>
      </w:r>
    </w:p>
    <w:p w14:paraId="5B63E19A" w14:textId="77777777" w:rsidR="003D7030" w:rsidRPr="00183597" w:rsidRDefault="003D7030" w:rsidP="003D7030">
      <w:pPr>
        <w:rPr>
          <w:rFonts w:ascii="Baskerville Old Face" w:hAnsi="Baskerville Old Face" w:cs="Arial"/>
          <w:sz w:val="22"/>
          <w:szCs w:val="22"/>
        </w:rPr>
      </w:pPr>
    </w:p>
    <w:p w14:paraId="21D2B953" w14:textId="77777777" w:rsidR="009467E9" w:rsidRPr="00183597" w:rsidRDefault="009467E9" w:rsidP="003D7030">
      <w:pPr>
        <w:rPr>
          <w:rFonts w:ascii="Arial" w:hAnsi="Arial" w:cs="Arial"/>
          <w:sz w:val="22"/>
          <w:szCs w:val="22"/>
        </w:rPr>
      </w:pPr>
    </w:p>
    <w:p w14:paraId="56A6487A" w14:textId="365ACDE8" w:rsidR="003D7030" w:rsidRPr="00183597" w:rsidRDefault="0038560C" w:rsidP="003D7030">
      <w:pPr>
        <w:rPr>
          <w:rFonts w:ascii="Arial" w:hAnsi="Arial" w:cs="Arial"/>
          <w:sz w:val="22"/>
          <w:szCs w:val="22"/>
        </w:rPr>
      </w:pPr>
      <w:r w:rsidRPr="00183597">
        <w:rPr>
          <w:rFonts w:ascii="Arial" w:hAnsi="Arial" w:cs="Arial"/>
          <w:sz w:val="22"/>
          <w:szCs w:val="22"/>
        </w:rPr>
        <w:t>The 7</w:t>
      </w:r>
      <w:r w:rsidR="00753E09">
        <w:rPr>
          <w:rFonts w:ascii="Arial" w:hAnsi="Arial" w:cs="Arial"/>
          <w:sz w:val="22"/>
          <w:szCs w:val="22"/>
        </w:rPr>
        <w:t>8</w:t>
      </w:r>
      <w:r w:rsidR="00B16FD0" w:rsidRPr="00183597">
        <w:rPr>
          <w:rFonts w:ascii="Arial" w:hAnsi="Arial" w:cs="Arial"/>
          <w:sz w:val="22"/>
          <w:szCs w:val="22"/>
        </w:rPr>
        <w:t>th</w:t>
      </w:r>
      <w:r w:rsidR="00816C70" w:rsidRPr="00183597">
        <w:rPr>
          <w:rFonts w:ascii="Arial" w:hAnsi="Arial" w:cs="Arial"/>
          <w:sz w:val="22"/>
          <w:szCs w:val="22"/>
        </w:rPr>
        <w:t xml:space="preserve"> </w:t>
      </w:r>
      <w:r w:rsidR="003D7030" w:rsidRPr="00183597">
        <w:rPr>
          <w:rFonts w:ascii="Arial" w:hAnsi="Arial" w:cs="Arial"/>
          <w:sz w:val="22"/>
          <w:szCs w:val="22"/>
        </w:rPr>
        <w:t>Annual General Meeting of the Club will be held</w:t>
      </w:r>
      <w:r w:rsidR="00C17F41">
        <w:rPr>
          <w:rFonts w:ascii="Arial" w:hAnsi="Arial" w:cs="Arial"/>
          <w:sz w:val="22"/>
          <w:szCs w:val="22"/>
        </w:rPr>
        <w:t xml:space="preserve"> </w:t>
      </w:r>
      <w:r w:rsidR="005C751D">
        <w:rPr>
          <w:rFonts w:ascii="Arial" w:hAnsi="Arial" w:cs="Arial"/>
          <w:sz w:val="22"/>
          <w:szCs w:val="22"/>
        </w:rPr>
        <w:t xml:space="preserve">upstairs in the clubhouse </w:t>
      </w:r>
      <w:r w:rsidR="003D7030" w:rsidRPr="00183597">
        <w:rPr>
          <w:rFonts w:ascii="Arial" w:hAnsi="Arial" w:cs="Arial"/>
          <w:sz w:val="22"/>
          <w:szCs w:val="22"/>
        </w:rPr>
        <w:t xml:space="preserve">on </w:t>
      </w:r>
      <w:r w:rsidRPr="00183597">
        <w:rPr>
          <w:rFonts w:ascii="Arial" w:hAnsi="Arial" w:cs="Arial"/>
          <w:b/>
          <w:sz w:val="22"/>
          <w:szCs w:val="22"/>
        </w:rPr>
        <w:t xml:space="preserve">Friday </w:t>
      </w:r>
      <w:r w:rsidR="00753E09">
        <w:rPr>
          <w:rFonts w:ascii="Arial" w:hAnsi="Arial" w:cs="Arial"/>
          <w:b/>
          <w:sz w:val="22"/>
          <w:szCs w:val="22"/>
        </w:rPr>
        <w:t>9</w:t>
      </w:r>
      <w:r w:rsidR="005C751D" w:rsidRPr="005C751D">
        <w:rPr>
          <w:rFonts w:ascii="Arial" w:hAnsi="Arial" w:cs="Arial"/>
          <w:b/>
          <w:sz w:val="22"/>
          <w:szCs w:val="22"/>
          <w:vertAlign w:val="superscript"/>
        </w:rPr>
        <w:t>th</w:t>
      </w:r>
      <w:r w:rsidR="005C751D">
        <w:rPr>
          <w:rFonts w:ascii="Arial" w:hAnsi="Arial" w:cs="Arial"/>
          <w:b/>
          <w:sz w:val="22"/>
          <w:szCs w:val="22"/>
        </w:rPr>
        <w:t xml:space="preserve"> February 202</w:t>
      </w:r>
      <w:r w:rsidR="00AC63B4">
        <w:rPr>
          <w:rFonts w:ascii="Arial" w:hAnsi="Arial" w:cs="Arial"/>
          <w:b/>
          <w:sz w:val="22"/>
          <w:szCs w:val="22"/>
        </w:rPr>
        <w:t>4</w:t>
      </w:r>
      <w:r w:rsidR="003D7030" w:rsidRPr="00183597">
        <w:rPr>
          <w:rFonts w:ascii="Arial" w:hAnsi="Arial" w:cs="Arial"/>
          <w:sz w:val="22"/>
          <w:szCs w:val="22"/>
        </w:rPr>
        <w:t xml:space="preserve"> </w:t>
      </w:r>
      <w:r w:rsidR="003D7030" w:rsidRPr="00183597">
        <w:rPr>
          <w:rFonts w:ascii="Arial" w:hAnsi="Arial" w:cs="Arial"/>
          <w:b/>
          <w:sz w:val="22"/>
          <w:szCs w:val="22"/>
        </w:rPr>
        <w:t>at</w:t>
      </w:r>
      <w:r w:rsidR="005C751D">
        <w:rPr>
          <w:rFonts w:ascii="Arial" w:hAnsi="Arial" w:cs="Arial"/>
          <w:b/>
          <w:sz w:val="22"/>
          <w:szCs w:val="22"/>
        </w:rPr>
        <w:t xml:space="preserve"> </w:t>
      </w:r>
      <w:r w:rsidR="00B16FD0" w:rsidRPr="00183597">
        <w:rPr>
          <w:rFonts w:ascii="Arial" w:hAnsi="Arial" w:cs="Arial"/>
          <w:b/>
          <w:sz w:val="22"/>
          <w:szCs w:val="22"/>
        </w:rPr>
        <w:t>7.</w:t>
      </w:r>
      <w:r w:rsidR="00525371">
        <w:rPr>
          <w:rFonts w:ascii="Arial" w:hAnsi="Arial" w:cs="Arial"/>
          <w:b/>
          <w:sz w:val="22"/>
          <w:szCs w:val="22"/>
        </w:rPr>
        <w:t>00</w:t>
      </w:r>
      <w:r w:rsidR="003D7030" w:rsidRPr="00183597">
        <w:rPr>
          <w:rFonts w:ascii="Arial" w:hAnsi="Arial" w:cs="Arial"/>
          <w:b/>
          <w:sz w:val="22"/>
          <w:szCs w:val="22"/>
        </w:rPr>
        <w:t xml:space="preserve"> p.m.</w:t>
      </w:r>
    </w:p>
    <w:p w14:paraId="443760DD" w14:textId="77777777" w:rsidR="003D7030" w:rsidRPr="00183597" w:rsidRDefault="003D7030" w:rsidP="003D7030">
      <w:pPr>
        <w:rPr>
          <w:rFonts w:ascii="Arial" w:hAnsi="Arial" w:cs="Arial"/>
          <w:b/>
          <w:sz w:val="22"/>
          <w:szCs w:val="22"/>
          <w:u w:val="single"/>
        </w:rPr>
      </w:pPr>
    </w:p>
    <w:p w14:paraId="1B8BD162" w14:textId="77777777" w:rsidR="003D7030" w:rsidRPr="00183597" w:rsidRDefault="003D7030" w:rsidP="003D7030">
      <w:pPr>
        <w:jc w:val="center"/>
        <w:rPr>
          <w:rFonts w:ascii="Arial" w:hAnsi="Arial" w:cs="Arial"/>
          <w:b/>
          <w:sz w:val="22"/>
          <w:szCs w:val="22"/>
          <w:u w:val="single"/>
        </w:rPr>
      </w:pPr>
      <w:r w:rsidRPr="00183597">
        <w:rPr>
          <w:rFonts w:ascii="Arial" w:hAnsi="Arial" w:cs="Arial"/>
          <w:b/>
          <w:sz w:val="22"/>
          <w:szCs w:val="22"/>
          <w:u w:val="single"/>
        </w:rPr>
        <w:t>Agenda</w:t>
      </w:r>
    </w:p>
    <w:p w14:paraId="5DEC60EF" w14:textId="77777777" w:rsidR="003D7030" w:rsidRPr="00183597" w:rsidRDefault="003D7030" w:rsidP="003D7030">
      <w:pPr>
        <w:rPr>
          <w:rFonts w:ascii="Arial" w:hAnsi="Arial" w:cs="Arial"/>
          <w:sz w:val="22"/>
          <w:szCs w:val="22"/>
        </w:rPr>
      </w:pPr>
    </w:p>
    <w:p w14:paraId="1A4D41FB" w14:textId="015EB5BC" w:rsidR="003D7030" w:rsidRPr="005F31A9" w:rsidRDefault="0038560C" w:rsidP="003D7030">
      <w:pPr>
        <w:numPr>
          <w:ilvl w:val="0"/>
          <w:numId w:val="1"/>
        </w:numPr>
        <w:rPr>
          <w:rFonts w:ascii="Arial" w:hAnsi="Arial" w:cs="Arial"/>
          <w:sz w:val="22"/>
          <w:szCs w:val="22"/>
        </w:rPr>
      </w:pPr>
      <w:r w:rsidRPr="005F31A9">
        <w:rPr>
          <w:rFonts w:ascii="Arial" w:hAnsi="Arial" w:cs="Arial"/>
          <w:sz w:val="22"/>
          <w:szCs w:val="22"/>
        </w:rPr>
        <w:t>Minutes of the A.G.M of</w:t>
      </w:r>
      <w:r w:rsidR="006C6EB0">
        <w:rPr>
          <w:rFonts w:ascii="Arial" w:hAnsi="Arial" w:cs="Arial"/>
          <w:sz w:val="22"/>
          <w:szCs w:val="22"/>
        </w:rPr>
        <w:t xml:space="preserve"> </w:t>
      </w:r>
      <w:r w:rsidR="005F1DA3">
        <w:rPr>
          <w:rFonts w:ascii="Arial" w:hAnsi="Arial" w:cs="Arial"/>
          <w:sz w:val="22"/>
          <w:szCs w:val="22"/>
        </w:rPr>
        <w:t xml:space="preserve">February </w:t>
      </w:r>
      <w:r w:rsidR="00753E09">
        <w:rPr>
          <w:rFonts w:ascii="Arial" w:hAnsi="Arial" w:cs="Arial"/>
          <w:sz w:val="22"/>
          <w:szCs w:val="22"/>
        </w:rPr>
        <w:t>17</w:t>
      </w:r>
      <w:r w:rsidR="005F1DA3" w:rsidRPr="005F1DA3">
        <w:rPr>
          <w:rFonts w:ascii="Arial" w:hAnsi="Arial" w:cs="Arial"/>
          <w:sz w:val="22"/>
          <w:szCs w:val="22"/>
          <w:vertAlign w:val="superscript"/>
        </w:rPr>
        <w:t>th</w:t>
      </w:r>
      <w:r w:rsidR="005F1DA3">
        <w:rPr>
          <w:rFonts w:ascii="Arial" w:hAnsi="Arial" w:cs="Arial"/>
          <w:sz w:val="22"/>
          <w:szCs w:val="22"/>
        </w:rPr>
        <w:t xml:space="preserve"> 202</w:t>
      </w:r>
      <w:r w:rsidR="00753E09">
        <w:rPr>
          <w:rFonts w:ascii="Arial" w:hAnsi="Arial" w:cs="Arial"/>
          <w:sz w:val="22"/>
          <w:szCs w:val="22"/>
        </w:rPr>
        <w:t>3</w:t>
      </w:r>
      <w:r w:rsidR="003D7030" w:rsidRPr="005F31A9">
        <w:rPr>
          <w:rFonts w:ascii="Arial" w:hAnsi="Arial" w:cs="Arial"/>
          <w:sz w:val="22"/>
          <w:szCs w:val="22"/>
        </w:rPr>
        <w:t>.</w:t>
      </w:r>
    </w:p>
    <w:p w14:paraId="20E8E99E" w14:textId="77777777" w:rsidR="003D7030" w:rsidRPr="005F31A9" w:rsidRDefault="003D7030" w:rsidP="003D7030">
      <w:pPr>
        <w:numPr>
          <w:ilvl w:val="0"/>
          <w:numId w:val="1"/>
        </w:numPr>
        <w:rPr>
          <w:rFonts w:ascii="Arial" w:hAnsi="Arial" w:cs="Arial"/>
          <w:sz w:val="22"/>
          <w:szCs w:val="22"/>
        </w:rPr>
      </w:pPr>
      <w:r w:rsidRPr="005F31A9">
        <w:rPr>
          <w:rFonts w:ascii="Arial" w:hAnsi="Arial" w:cs="Arial"/>
          <w:sz w:val="22"/>
          <w:szCs w:val="22"/>
        </w:rPr>
        <w:t>Matters arising.</w:t>
      </w:r>
    </w:p>
    <w:p w14:paraId="2257050D" w14:textId="77777777" w:rsidR="003D7030" w:rsidRPr="005F31A9" w:rsidRDefault="003D7030" w:rsidP="003D7030">
      <w:pPr>
        <w:numPr>
          <w:ilvl w:val="0"/>
          <w:numId w:val="1"/>
        </w:numPr>
        <w:rPr>
          <w:rFonts w:ascii="Arial" w:hAnsi="Arial" w:cs="Arial"/>
          <w:sz w:val="22"/>
          <w:szCs w:val="22"/>
        </w:rPr>
      </w:pPr>
      <w:r w:rsidRPr="005F31A9">
        <w:rPr>
          <w:rFonts w:ascii="Arial" w:hAnsi="Arial" w:cs="Arial"/>
          <w:sz w:val="22"/>
          <w:szCs w:val="22"/>
        </w:rPr>
        <w:t xml:space="preserve">Reports – </w:t>
      </w:r>
      <w:r w:rsidR="007A5F13" w:rsidRPr="005F31A9">
        <w:rPr>
          <w:rFonts w:ascii="Arial" w:hAnsi="Arial" w:cs="Arial"/>
          <w:sz w:val="22"/>
          <w:szCs w:val="22"/>
        </w:rPr>
        <w:t xml:space="preserve">Secretary’s Report and </w:t>
      </w:r>
      <w:r w:rsidRPr="005F31A9">
        <w:rPr>
          <w:rFonts w:ascii="Arial" w:hAnsi="Arial" w:cs="Arial"/>
          <w:sz w:val="22"/>
          <w:szCs w:val="22"/>
        </w:rPr>
        <w:t xml:space="preserve">Finance </w:t>
      </w:r>
      <w:r w:rsidR="007A5F13" w:rsidRPr="005F31A9">
        <w:rPr>
          <w:rFonts w:ascii="Arial" w:hAnsi="Arial" w:cs="Arial"/>
          <w:sz w:val="22"/>
          <w:szCs w:val="22"/>
        </w:rPr>
        <w:t>Report</w:t>
      </w:r>
      <w:r w:rsidRPr="005F31A9">
        <w:rPr>
          <w:rFonts w:ascii="Arial" w:hAnsi="Arial" w:cs="Arial"/>
          <w:sz w:val="22"/>
          <w:szCs w:val="22"/>
        </w:rPr>
        <w:t>.</w:t>
      </w:r>
    </w:p>
    <w:p w14:paraId="7F699577" w14:textId="77777777" w:rsidR="003D7030" w:rsidRPr="005F31A9" w:rsidRDefault="003D7030" w:rsidP="003D7030">
      <w:pPr>
        <w:numPr>
          <w:ilvl w:val="0"/>
          <w:numId w:val="1"/>
        </w:numPr>
        <w:rPr>
          <w:rFonts w:ascii="Arial" w:hAnsi="Arial" w:cs="Arial"/>
          <w:sz w:val="22"/>
          <w:szCs w:val="22"/>
        </w:rPr>
      </w:pPr>
      <w:r w:rsidRPr="005F31A9">
        <w:rPr>
          <w:rFonts w:ascii="Arial" w:hAnsi="Arial" w:cs="Arial"/>
          <w:sz w:val="22"/>
          <w:szCs w:val="22"/>
        </w:rPr>
        <w:t>President’s Address.</w:t>
      </w:r>
    </w:p>
    <w:p w14:paraId="1097FCF4" w14:textId="77777777" w:rsidR="003D7030" w:rsidRPr="005F31A9" w:rsidRDefault="003D7030" w:rsidP="003D7030">
      <w:pPr>
        <w:numPr>
          <w:ilvl w:val="0"/>
          <w:numId w:val="1"/>
        </w:numPr>
        <w:rPr>
          <w:rFonts w:ascii="Arial" w:hAnsi="Arial" w:cs="Arial"/>
          <w:sz w:val="22"/>
          <w:szCs w:val="22"/>
        </w:rPr>
      </w:pPr>
      <w:r w:rsidRPr="005F31A9">
        <w:rPr>
          <w:rFonts w:ascii="Arial" w:hAnsi="Arial" w:cs="Arial"/>
          <w:sz w:val="22"/>
          <w:szCs w:val="22"/>
        </w:rPr>
        <w:t>Captain’s Address.</w:t>
      </w:r>
    </w:p>
    <w:p w14:paraId="31CFE6E5" w14:textId="77777777" w:rsidR="003D7030" w:rsidRDefault="003D7030" w:rsidP="003D7030">
      <w:pPr>
        <w:numPr>
          <w:ilvl w:val="0"/>
          <w:numId w:val="1"/>
        </w:numPr>
        <w:rPr>
          <w:rFonts w:ascii="Arial" w:hAnsi="Arial" w:cs="Arial"/>
          <w:sz w:val="22"/>
          <w:szCs w:val="22"/>
        </w:rPr>
      </w:pPr>
      <w:r w:rsidRPr="005F31A9">
        <w:rPr>
          <w:rFonts w:ascii="Arial" w:hAnsi="Arial" w:cs="Arial"/>
          <w:sz w:val="22"/>
          <w:szCs w:val="22"/>
        </w:rPr>
        <w:t>To confirm nominations for President, Captain &amp; Vice Captain.</w:t>
      </w:r>
    </w:p>
    <w:p w14:paraId="60094CF0" w14:textId="6D003B1E" w:rsidR="00307B0C" w:rsidRPr="005F31A9" w:rsidRDefault="00307B0C" w:rsidP="003D7030">
      <w:pPr>
        <w:numPr>
          <w:ilvl w:val="0"/>
          <w:numId w:val="1"/>
        </w:numPr>
        <w:rPr>
          <w:rFonts w:ascii="Arial" w:hAnsi="Arial" w:cs="Arial"/>
          <w:sz w:val="22"/>
          <w:szCs w:val="22"/>
        </w:rPr>
      </w:pPr>
      <w:r>
        <w:rPr>
          <w:rFonts w:ascii="Arial" w:hAnsi="Arial" w:cs="Arial"/>
          <w:sz w:val="22"/>
          <w:szCs w:val="22"/>
        </w:rPr>
        <w:t>To ratify Dave Cawley as Trustee.</w:t>
      </w:r>
    </w:p>
    <w:p w14:paraId="0FD9B942" w14:textId="77777777" w:rsidR="003D7030" w:rsidRPr="005F31A9" w:rsidRDefault="003D7030" w:rsidP="003D7030">
      <w:pPr>
        <w:numPr>
          <w:ilvl w:val="0"/>
          <w:numId w:val="1"/>
        </w:numPr>
        <w:rPr>
          <w:rFonts w:ascii="Arial" w:hAnsi="Arial" w:cs="Arial"/>
          <w:sz w:val="22"/>
          <w:szCs w:val="22"/>
        </w:rPr>
      </w:pPr>
      <w:r w:rsidRPr="005F31A9">
        <w:rPr>
          <w:rFonts w:ascii="Arial" w:hAnsi="Arial" w:cs="Arial"/>
          <w:sz w:val="22"/>
          <w:szCs w:val="22"/>
        </w:rPr>
        <w:t>Election of Secretary and Treasurer.</w:t>
      </w:r>
    </w:p>
    <w:p w14:paraId="2EA4D931" w14:textId="77777777" w:rsidR="003D7030" w:rsidRPr="005F31A9" w:rsidRDefault="003D7030" w:rsidP="0038560C">
      <w:pPr>
        <w:numPr>
          <w:ilvl w:val="0"/>
          <w:numId w:val="1"/>
        </w:numPr>
        <w:rPr>
          <w:rFonts w:ascii="Arial" w:hAnsi="Arial" w:cs="Arial"/>
          <w:sz w:val="22"/>
          <w:szCs w:val="22"/>
        </w:rPr>
      </w:pPr>
      <w:r w:rsidRPr="005F31A9">
        <w:rPr>
          <w:rFonts w:ascii="Arial" w:hAnsi="Arial" w:cs="Arial"/>
          <w:sz w:val="22"/>
          <w:szCs w:val="22"/>
        </w:rPr>
        <w:t>Election of 10 Council Members.</w:t>
      </w:r>
    </w:p>
    <w:p w14:paraId="052CF9D5" w14:textId="63B75D71" w:rsidR="0038560C" w:rsidRDefault="003D7030" w:rsidP="0038560C">
      <w:pPr>
        <w:numPr>
          <w:ilvl w:val="0"/>
          <w:numId w:val="1"/>
        </w:numPr>
        <w:rPr>
          <w:rFonts w:ascii="Arial" w:hAnsi="Arial" w:cs="Arial"/>
          <w:sz w:val="22"/>
          <w:szCs w:val="22"/>
        </w:rPr>
      </w:pPr>
      <w:r w:rsidRPr="005F31A9">
        <w:rPr>
          <w:rFonts w:ascii="Arial" w:hAnsi="Arial" w:cs="Arial"/>
          <w:sz w:val="22"/>
          <w:szCs w:val="22"/>
        </w:rPr>
        <w:t>Election of Auditors.</w:t>
      </w:r>
    </w:p>
    <w:p w14:paraId="0C88A2FA" w14:textId="7EDEC99A" w:rsidR="0031500B" w:rsidRPr="005F31A9" w:rsidRDefault="0031500B" w:rsidP="0038560C">
      <w:pPr>
        <w:numPr>
          <w:ilvl w:val="0"/>
          <w:numId w:val="1"/>
        </w:numPr>
        <w:rPr>
          <w:rFonts w:ascii="Arial" w:hAnsi="Arial" w:cs="Arial"/>
          <w:sz w:val="22"/>
          <w:szCs w:val="22"/>
        </w:rPr>
      </w:pPr>
      <w:bookmarkStart w:id="1" w:name="_Hlk95299860"/>
      <w:r>
        <w:rPr>
          <w:rFonts w:ascii="Arial" w:hAnsi="Arial" w:cs="Arial"/>
          <w:sz w:val="22"/>
          <w:szCs w:val="22"/>
        </w:rPr>
        <w:t xml:space="preserve">Proposed </w:t>
      </w:r>
      <w:r w:rsidR="005C751D">
        <w:rPr>
          <w:rFonts w:ascii="Arial" w:hAnsi="Arial" w:cs="Arial"/>
          <w:sz w:val="22"/>
          <w:szCs w:val="22"/>
        </w:rPr>
        <w:t>amendments</w:t>
      </w:r>
      <w:r>
        <w:rPr>
          <w:rFonts w:ascii="Arial" w:hAnsi="Arial" w:cs="Arial"/>
          <w:sz w:val="22"/>
          <w:szCs w:val="22"/>
        </w:rPr>
        <w:t xml:space="preserve"> to the Constitution</w:t>
      </w:r>
      <w:bookmarkEnd w:id="1"/>
      <w:r>
        <w:rPr>
          <w:rFonts w:ascii="Arial" w:hAnsi="Arial" w:cs="Arial"/>
          <w:sz w:val="22"/>
          <w:szCs w:val="22"/>
        </w:rPr>
        <w:t xml:space="preserve">- </w:t>
      </w:r>
      <w:r w:rsidRPr="00D4408B">
        <w:rPr>
          <w:rFonts w:ascii="Arial" w:hAnsi="Arial" w:cs="Arial"/>
          <w:b/>
          <w:bCs/>
          <w:sz w:val="22"/>
          <w:szCs w:val="22"/>
        </w:rPr>
        <w:t xml:space="preserve">see </w:t>
      </w:r>
      <w:r w:rsidR="005C751D" w:rsidRPr="00D4408B">
        <w:rPr>
          <w:rFonts w:ascii="Arial" w:hAnsi="Arial" w:cs="Arial"/>
          <w:b/>
          <w:bCs/>
          <w:sz w:val="22"/>
          <w:szCs w:val="22"/>
        </w:rPr>
        <w:t>listing attached</w:t>
      </w:r>
      <w:r w:rsidR="008A3EAD">
        <w:rPr>
          <w:rFonts w:ascii="Arial" w:hAnsi="Arial" w:cs="Arial"/>
          <w:sz w:val="22"/>
          <w:szCs w:val="22"/>
        </w:rPr>
        <w:t>- Proposed by Constitution Convenor</w:t>
      </w:r>
      <w:r w:rsidR="009C4C1A">
        <w:rPr>
          <w:rFonts w:ascii="Arial" w:hAnsi="Arial" w:cs="Arial"/>
          <w:sz w:val="22"/>
          <w:szCs w:val="22"/>
        </w:rPr>
        <w:t>,</w:t>
      </w:r>
      <w:r w:rsidR="008A3EAD">
        <w:rPr>
          <w:rFonts w:ascii="Arial" w:hAnsi="Arial" w:cs="Arial"/>
          <w:sz w:val="22"/>
          <w:szCs w:val="22"/>
        </w:rPr>
        <w:t xml:space="preserve"> </w:t>
      </w:r>
      <w:r w:rsidR="00753E09">
        <w:rPr>
          <w:rFonts w:ascii="Arial" w:hAnsi="Arial" w:cs="Arial"/>
          <w:sz w:val="22"/>
          <w:szCs w:val="22"/>
        </w:rPr>
        <w:t>Ken Devlin</w:t>
      </w:r>
      <w:r w:rsidR="008A3EAD">
        <w:rPr>
          <w:rFonts w:ascii="Arial" w:hAnsi="Arial" w:cs="Arial"/>
          <w:sz w:val="22"/>
          <w:szCs w:val="22"/>
        </w:rPr>
        <w:t xml:space="preserve"> and Seconded by</w:t>
      </w:r>
      <w:r w:rsidR="008A3EAD" w:rsidRPr="008A3EAD">
        <w:rPr>
          <w:rFonts w:ascii="Arial" w:hAnsi="Arial" w:cs="Arial"/>
          <w:sz w:val="22"/>
          <w:szCs w:val="22"/>
        </w:rPr>
        <w:t xml:space="preserve"> </w:t>
      </w:r>
      <w:r w:rsidR="008A3EAD">
        <w:rPr>
          <w:rFonts w:ascii="Arial" w:hAnsi="Arial" w:cs="Arial"/>
          <w:sz w:val="22"/>
          <w:szCs w:val="22"/>
        </w:rPr>
        <w:t>Hon</w:t>
      </w:r>
      <w:r w:rsidR="009C4C1A">
        <w:rPr>
          <w:rFonts w:ascii="Arial" w:hAnsi="Arial" w:cs="Arial"/>
          <w:sz w:val="22"/>
          <w:szCs w:val="22"/>
        </w:rPr>
        <w:t>orary</w:t>
      </w:r>
      <w:r w:rsidR="008A3EAD">
        <w:rPr>
          <w:rFonts w:ascii="Arial" w:hAnsi="Arial" w:cs="Arial"/>
          <w:sz w:val="22"/>
          <w:szCs w:val="22"/>
        </w:rPr>
        <w:t xml:space="preserve"> Secretary</w:t>
      </w:r>
      <w:r w:rsidR="009C4C1A">
        <w:rPr>
          <w:rFonts w:ascii="Arial" w:hAnsi="Arial" w:cs="Arial"/>
          <w:sz w:val="22"/>
          <w:szCs w:val="22"/>
        </w:rPr>
        <w:t>,</w:t>
      </w:r>
      <w:r w:rsidR="008A3EAD">
        <w:rPr>
          <w:rFonts w:ascii="Arial" w:hAnsi="Arial" w:cs="Arial"/>
          <w:sz w:val="22"/>
          <w:szCs w:val="22"/>
        </w:rPr>
        <w:t xml:space="preserve"> Oliver Gilmore.</w:t>
      </w:r>
    </w:p>
    <w:p w14:paraId="2979095E" w14:textId="6D70C88D" w:rsidR="007A5F13" w:rsidRPr="005F31A9" w:rsidRDefault="007A5F13" w:rsidP="007A5F13">
      <w:pPr>
        <w:numPr>
          <w:ilvl w:val="0"/>
          <w:numId w:val="1"/>
        </w:numPr>
        <w:rPr>
          <w:rFonts w:ascii="Arial" w:hAnsi="Arial" w:cs="Arial"/>
          <w:sz w:val="22"/>
          <w:szCs w:val="22"/>
        </w:rPr>
      </w:pPr>
      <w:r w:rsidRPr="005F31A9">
        <w:rPr>
          <w:rFonts w:ascii="Arial" w:hAnsi="Arial" w:cs="Arial"/>
          <w:sz w:val="22"/>
          <w:szCs w:val="22"/>
        </w:rPr>
        <w:t>To fix subscriptions for 20</w:t>
      </w:r>
      <w:r w:rsidR="00B16FD0" w:rsidRPr="005F31A9">
        <w:rPr>
          <w:rFonts w:ascii="Arial" w:hAnsi="Arial" w:cs="Arial"/>
          <w:sz w:val="22"/>
          <w:szCs w:val="22"/>
        </w:rPr>
        <w:t>2</w:t>
      </w:r>
      <w:r w:rsidR="00753E09">
        <w:rPr>
          <w:rFonts w:ascii="Arial" w:hAnsi="Arial" w:cs="Arial"/>
          <w:sz w:val="22"/>
          <w:szCs w:val="22"/>
        </w:rPr>
        <w:t>4</w:t>
      </w:r>
      <w:r w:rsidRPr="005F31A9">
        <w:rPr>
          <w:rFonts w:ascii="Arial" w:hAnsi="Arial" w:cs="Arial"/>
          <w:sz w:val="22"/>
          <w:szCs w:val="22"/>
        </w:rPr>
        <w:t>.</w:t>
      </w:r>
    </w:p>
    <w:p w14:paraId="4831E07A" w14:textId="0C92D6B2" w:rsidR="009F067A" w:rsidRPr="009F067A" w:rsidRDefault="007A5F13" w:rsidP="009F067A">
      <w:pPr>
        <w:numPr>
          <w:ilvl w:val="0"/>
          <w:numId w:val="1"/>
        </w:numPr>
        <w:rPr>
          <w:rFonts w:ascii="Arial" w:hAnsi="Arial" w:cs="Arial"/>
          <w:sz w:val="22"/>
          <w:szCs w:val="22"/>
        </w:rPr>
      </w:pPr>
      <w:r w:rsidRPr="005F31A9">
        <w:rPr>
          <w:rFonts w:ascii="Arial" w:hAnsi="Arial" w:cs="Arial"/>
          <w:sz w:val="22"/>
          <w:szCs w:val="22"/>
        </w:rPr>
        <w:t>Any other business with the consent of the President and those present.</w:t>
      </w:r>
    </w:p>
    <w:p w14:paraId="36B6A0F1" w14:textId="77777777" w:rsidR="006A1D92" w:rsidRDefault="006A1D92" w:rsidP="006A1D92">
      <w:pPr>
        <w:ind w:left="426"/>
        <w:rPr>
          <w:rFonts w:ascii="Arial" w:hAnsi="Arial" w:cs="Arial"/>
          <w:sz w:val="22"/>
          <w:szCs w:val="22"/>
        </w:rPr>
      </w:pPr>
    </w:p>
    <w:p w14:paraId="3BFF1AD2" w14:textId="6AF225DC" w:rsidR="006A1D92" w:rsidRDefault="006A1D92" w:rsidP="006A1D92">
      <w:pPr>
        <w:rPr>
          <w:rFonts w:ascii="Arial" w:hAnsi="Arial" w:cs="Arial"/>
          <w:b/>
          <w:sz w:val="22"/>
          <w:szCs w:val="22"/>
        </w:rPr>
      </w:pPr>
    </w:p>
    <w:p w14:paraId="0414D9D6" w14:textId="66FFED1D" w:rsidR="007A5F13" w:rsidRPr="00183597" w:rsidRDefault="007A5F13" w:rsidP="007A5F13">
      <w:pPr>
        <w:ind w:left="360"/>
        <w:rPr>
          <w:rFonts w:ascii="Arial" w:hAnsi="Arial" w:cs="Arial"/>
          <w:b/>
          <w:sz w:val="22"/>
          <w:szCs w:val="22"/>
        </w:rPr>
      </w:pPr>
      <w:r w:rsidRPr="00183597">
        <w:rPr>
          <w:rFonts w:ascii="Arial" w:hAnsi="Arial" w:cs="Arial"/>
          <w:b/>
          <w:sz w:val="22"/>
          <w:szCs w:val="22"/>
        </w:rPr>
        <w:t xml:space="preserve">NB. </w:t>
      </w:r>
      <w:r w:rsidR="007B6C87">
        <w:rPr>
          <w:rFonts w:ascii="Arial" w:hAnsi="Arial" w:cs="Arial"/>
          <w:b/>
          <w:sz w:val="22"/>
          <w:szCs w:val="22"/>
        </w:rPr>
        <w:t xml:space="preserve">The </w:t>
      </w:r>
      <w:r w:rsidR="00D476C5">
        <w:rPr>
          <w:rFonts w:ascii="Arial" w:hAnsi="Arial" w:cs="Arial"/>
          <w:b/>
          <w:sz w:val="22"/>
          <w:szCs w:val="22"/>
        </w:rPr>
        <w:t>202</w:t>
      </w:r>
      <w:r w:rsidR="007E2101">
        <w:rPr>
          <w:rFonts w:ascii="Arial" w:hAnsi="Arial" w:cs="Arial"/>
          <w:b/>
          <w:sz w:val="22"/>
          <w:szCs w:val="22"/>
        </w:rPr>
        <w:t>4</w:t>
      </w:r>
      <w:r w:rsidR="00D476C5">
        <w:rPr>
          <w:rFonts w:ascii="Arial" w:hAnsi="Arial" w:cs="Arial"/>
          <w:b/>
          <w:sz w:val="22"/>
          <w:szCs w:val="22"/>
        </w:rPr>
        <w:t xml:space="preserve"> </w:t>
      </w:r>
      <w:r w:rsidRPr="00183597">
        <w:rPr>
          <w:rFonts w:ascii="Arial" w:hAnsi="Arial" w:cs="Arial"/>
          <w:b/>
          <w:sz w:val="22"/>
          <w:szCs w:val="22"/>
        </w:rPr>
        <w:t>Financial statements</w:t>
      </w:r>
      <w:r w:rsidR="008B6F4C">
        <w:rPr>
          <w:rFonts w:ascii="Arial" w:hAnsi="Arial" w:cs="Arial"/>
          <w:b/>
          <w:sz w:val="22"/>
          <w:szCs w:val="22"/>
        </w:rPr>
        <w:t xml:space="preserve"> </w:t>
      </w:r>
      <w:r w:rsidRPr="00183597">
        <w:rPr>
          <w:rFonts w:ascii="Arial" w:hAnsi="Arial" w:cs="Arial"/>
          <w:b/>
          <w:sz w:val="22"/>
          <w:szCs w:val="22"/>
        </w:rPr>
        <w:t>will be available</w:t>
      </w:r>
      <w:r w:rsidR="004674B9" w:rsidRPr="004674B9">
        <w:rPr>
          <w:rFonts w:ascii="Arial" w:hAnsi="Arial" w:cs="Arial"/>
          <w:b/>
          <w:sz w:val="22"/>
          <w:szCs w:val="22"/>
        </w:rPr>
        <w:t xml:space="preserve"> </w:t>
      </w:r>
      <w:r w:rsidR="004674B9">
        <w:rPr>
          <w:rFonts w:ascii="Arial" w:hAnsi="Arial" w:cs="Arial"/>
          <w:b/>
          <w:sz w:val="22"/>
          <w:szCs w:val="22"/>
        </w:rPr>
        <w:t xml:space="preserve">from Friday </w:t>
      </w:r>
      <w:r w:rsidR="00F60E1E">
        <w:rPr>
          <w:rFonts w:ascii="Arial" w:hAnsi="Arial" w:cs="Arial"/>
          <w:b/>
          <w:sz w:val="22"/>
          <w:szCs w:val="22"/>
        </w:rPr>
        <w:t>2</w:t>
      </w:r>
      <w:r w:rsidR="00F60E1E" w:rsidRPr="00AC63B4">
        <w:rPr>
          <w:rFonts w:ascii="Arial" w:hAnsi="Arial" w:cs="Arial"/>
          <w:b/>
          <w:sz w:val="22"/>
          <w:szCs w:val="22"/>
          <w:vertAlign w:val="superscript"/>
        </w:rPr>
        <w:t>nd</w:t>
      </w:r>
      <w:r w:rsidR="00AC63B4">
        <w:rPr>
          <w:rFonts w:ascii="Arial" w:hAnsi="Arial" w:cs="Arial"/>
          <w:b/>
          <w:sz w:val="22"/>
          <w:szCs w:val="22"/>
        </w:rPr>
        <w:t xml:space="preserve"> February</w:t>
      </w:r>
      <w:r w:rsidR="00480DDD">
        <w:rPr>
          <w:rFonts w:ascii="Arial" w:hAnsi="Arial" w:cs="Arial"/>
          <w:b/>
          <w:sz w:val="22"/>
          <w:szCs w:val="22"/>
        </w:rPr>
        <w:t xml:space="preserve"> </w:t>
      </w:r>
      <w:r w:rsidRPr="00183597">
        <w:rPr>
          <w:rFonts w:ascii="Arial" w:hAnsi="Arial" w:cs="Arial"/>
          <w:b/>
          <w:sz w:val="22"/>
          <w:szCs w:val="22"/>
        </w:rPr>
        <w:t xml:space="preserve">to Full Members </w:t>
      </w:r>
      <w:r w:rsidR="006D50D3">
        <w:rPr>
          <w:rFonts w:ascii="Arial" w:hAnsi="Arial" w:cs="Arial"/>
          <w:b/>
          <w:sz w:val="22"/>
          <w:szCs w:val="22"/>
        </w:rPr>
        <w:t>on the members section of the club website.</w:t>
      </w:r>
    </w:p>
    <w:p w14:paraId="2EF593DA" w14:textId="44007D96" w:rsidR="007A5F13" w:rsidRDefault="007A5F13" w:rsidP="007A5F13">
      <w:pPr>
        <w:ind w:left="360"/>
        <w:rPr>
          <w:rFonts w:ascii="Arial" w:hAnsi="Arial" w:cs="Arial"/>
          <w:b/>
          <w:sz w:val="22"/>
          <w:szCs w:val="22"/>
        </w:rPr>
      </w:pPr>
    </w:p>
    <w:p w14:paraId="61DECD24" w14:textId="3B70BC43" w:rsidR="0031500B" w:rsidRDefault="0031500B" w:rsidP="007A5F13">
      <w:pPr>
        <w:ind w:left="360"/>
        <w:rPr>
          <w:rFonts w:ascii="Arial" w:hAnsi="Arial" w:cs="Arial"/>
          <w:b/>
          <w:sz w:val="22"/>
          <w:szCs w:val="22"/>
        </w:rPr>
      </w:pPr>
    </w:p>
    <w:p w14:paraId="6EF33C8A" w14:textId="77777777" w:rsidR="0031500B" w:rsidRPr="00183597" w:rsidRDefault="0031500B" w:rsidP="007A5F13">
      <w:pPr>
        <w:ind w:left="360"/>
        <w:rPr>
          <w:rFonts w:ascii="Arial" w:hAnsi="Arial" w:cs="Arial"/>
          <w:b/>
          <w:sz w:val="22"/>
          <w:szCs w:val="22"/>
        </w:rPr>
      </w:pPr>
    </w:p>
    <w:p w14:paraId="45465D75" w14:textId="77777777" w:rsidR="009467E9" w:rsidRPr="00183597" w:rsidRDefault="009467E9" w:rsidP="007A5F13">
      <w:pPr>
        <w:ind w:left="360"/>
        <w:rPr>
          <w:rFonts w:ascii="Arial" w:hAnsi="Arial" w:cs="Arial"/>
          <w:sz w:val="16"/>
          <w:szCs w:val="16"/>
          <w:u w:val="single"/>
        </w:rPr>
      </w:pPr>
    </w:p>
    <w:p w14:paraId="377C3C0E" w14:textId="77777777" w:rsidR="009467E9" w:rsidRPr="00183597" w:rsidRDefault="009467E9" w:rsidP="007A5F13">
      <w:pPr>
        <w:ind w:left="360"/>
        <w:rPr>
          <w:rFonts w:ascii="Arial" w:hAnsi="Arial" w:cs="Arial"/>
          <w:sz w:val="16"/>
          <w:szCs w:val="16"/>
          <w:u w:val="single"/>
        </w:rPr>
      </w:pPr>
    </w:p>
    <w:p w14:paraId="3418A3CD" w14:textId="77777777" w:rsidR="007A5F13" w:rsidRPr="00183597" w:rsidRDefault="007A5F13" w:rsidP="007A5F13">
      <w:pPr>
        <w:ind w:left="360"/>
        <w:rPr>
          <w:rFonts w:ascii="Arial" w:hAnsi="Arial" w:cs="Arial"/>
          <w:sz w:val="22"/>
          <w:szCs w:val="22"/>
          <w:u w:val="single"/>
        </w:rPr>
      </w:pPr>
      <w:r w:rsidRPr="00183597">
        <w:rPr>
          <w:rFonts w:ascii="Arial" w:hAnsi="Arial" w:cs="Arial"/>
          <w:sz w:val="22"/>
          <w:szCs w:val="22"/>
          <w:u w:val="single"/>
        </w:rPr>
        <w:t>Oliver Gilmore</w:t>
      </w:r>
    </w:p>
    <w:p w14:paraId="2678B18A" w14:textId="28AB2589" w:rsidR="007A5F13" w:rsidRDefault="007A5F13" w:rsidP="002D2602">
      <w:pPr>
        <w:ind w:left="360"/>
        <w:rPr>
          <w:rFonts w:ascii="Arial" w:hAnsi="Arial" w:cs="Arial"/>
          <w:sz w:val="22"/>
          <w:szCs w:val="22"/>
        </w:rPr>
      </w:pPr>
      <w:r w:rsidRPr="00183597">
        <w:rPr>
          <w:rFonts w:ascii="Arial" w:hAnsi="Arial" w:cs="Arial"/>
          <w:sz w:val="22"/>
          <w:szCs w:val="22"/>
        </w:rPr>
        <w:t>Honorary Secretary</w:t>
      </w:r>
    </w:p>
    <w:p w14:paraId="48CBB191" w14:textId="4967D560" w:rsidR="0031500B" w:rsidRDefault="0031500B" w:rsidP="002D2602">
      <w:pPr>
        <w:ind w:left="360"/>
        <w:rPr>
          <w:rFonts w:ascii="Arial" w:hAnsi="Arial" w:cs="Arial"/>
          <w:sz w:val="22"/>
          <w:szCs w:val="22"/>
        </w:rPr>
      </w:pPr>
    </w:p>
    <w:p w14:paraId="2F71AB94" w14:textId="63D15C31" w:rsidR="0031500B" w:rsidRDefault="0031500B" w:rsidP="002D2602">
      <w:pPr>
        <w:ind w:left="360"/>
        <w:rPr>
          <w:rFonts w:ascii="Arial" w:hAnsi="Arial" w:cs="Arial"/>
          <w:sz w:val="22"/>
          <w:szCs w:val="22"/>
        </w:rPr>
      </w:pPr>
    </w:p>
    <w:p w14:paraId="71CAA9A0" w14:textId="082E4FFE" w:rsidR="00557AC3" w:rsidRDefault="00557AC3" w:rsidP="002D2602">
      <w:pPr>
        <w:ind w:left="360"/>
        <w:rPr>
          <w:rFonts w:ascii="Arial" w:hAnsi="Arial" w:cs="Arial"/>
          <w:sz w:val="22"/>
          <w:szCs w:val="22"/>
        </w:rPr>
      </w:pPr>
    </w:p>
    <w:p w14:paraId="73BF6C69" w14:textId="11AEDE44" w:rsidR="00557AC3" w:rsidRDefault="00557AC3" w:rsidP="002D2602">
      <w:pPr>
        <w:ind w:left="360"/>
        <w:rPr>
          <w:rFonts w:ascii="Arial" w:hAnsi="Arial" w:cs="Arial"/>
          <w:sz w:val="22"/>
          <w:szCs w:val="22"/>
        </w:rPr>
      </w:pPr>
    </w:p>
    <w:p w14:paraId="7C919112" w14:textId="77774C7B" w:rsidR="00557AC3" w:rsidRDefault="00557AC3" w:rsidP="002D2602">
      <w:pPr>
        <w:ind w:left="360"/>
        <w:rPr>
          <w:rFonts w:ascii="Arial" w:hAnsi="Arial" w:cs="Arial"/>
          <w:sz w:val="22"/>
          <w:szCs w:val="22"/>
        </w:rPr>
      </w:pPr>
    </w:p>
    <w:p w14:paraId="36BE0F15" w14:textId="345570F8" w:rsidR="00557AC3" w:rsidRDefault="00557AC3" w:rsidP="002D2602">
      <w:pPr>
        <w:ind w:left="360"/>
        <w:rPr>
          <w:rFonts w:ascii="Arial" w:hAnsi="Arial" w:cs="Arial"/>
          <w:sz w:val="22"/>
          <w:szCs w:val="22"/>
        </w:rPr>
      </w:pPr>
    </w:p>
    <w:p w14:paraId="4CDBB9DA" w14:textId="77777777" w:rsidR="00557AC3" w:rsidRDefault="00557AC3" w:rsidP="002D2602">
      <w:pPr>
        <w:ind w:left="360"/>
        <w:rPr>
          <w:rFonts w:ascii="Arial" w:hAnsi="Arial" w:cs="Arial"/>
          <w:sz w:val="22"/>
          <w:szCs w:val="22"/>
        </w:rPr>
      </w:pPr>
    </w:p>
    <w:p w14:paraId="3B4399AC" w14:textId="77777777" w:rsidR="005F1DA3" w:rsidRDefault="005F1DA3" w:rsidP="002D2602">
      <w:pPr>
        <w:ind w:left="360"/>
        <w:rPr>
          <w:rFonts w:ascii="Arial" w:hAnsi="Arial" w:cs="Arial"/>
          <w:sz w:val="22"/>
          <w:szCs w:val="22"/>
        </w:rPr>
      </w:pPr>
    </w:p>
    <w:p w14:paraId="30B40FD5" w14:textId="2475BF48" w:rsidR="00B94369" w:rsidRDefault="00B94369" w:rsidP="00B94369">
      <w:pPr>
        <w:pStyle w:val="Heading2"/>
        <w:rPr>
          <w:rFonts w:ascii="Arial" w:hAnsi="Arial" w:cs="Arial"/>
          <w:i w:val="0"/>
          <w:iCs w:val="0"/>
          <w:sz w:val="22"/>
          <w:szCs w:val="22"/>
        </w:rPr>
      </w:pPr>
      <w:r>
        <w:rPr>
          <w:rFonts w:ascii="Arial" w:hAnsi="Arial" w:cs="Arial"/>
          <w:i w:val="0"/>
          <w:iCs w:val="0"/>
          <w:sz w:val="22"/>
          <w:szCs w:val="22"/>
        </w:rPr>
        <w:t>1</w:t>
      </w:r>
      <w:r w:rsidR="00480DDD">
        <w:rPr>
          <w:rFonts w:ascii="Arial" w:hAnsi="Arial" w:cs="Arial"/>
          <w:i w:val="0"/>
          <w:iCs w:val="0"/>
          <w:sz w:val="22"/>
          <w:szCs w:val="22"/>
        </w:rPr>
        <w:t>0</w:t>
      </w:r>
      <w:r>
        <w:rPr>
          <w:rFonts w:ascii="Arial" w:hAnsi="Arial" w:cs="Arial"/>
          <w:i w:val="0"/>
          <w:iCs w:val="0"/>
          <w:sz w:val="22"/>
          <w:szCs w:val="22"/>
        </w:rPr>
        <w:t>.</w:t>
      </w:r>
      <w:r w:rsidR="00557AC3">
        <w:rPr>
          <w:rFonts w:ascii="Arial" w:hAnsi="Arial" w:cs="Arial"/>
          <w:i w:val="0"/>
          <w:iCs w:val="0"/>
          <w:sz w:val="22"/>
          <w:szCs w:val="22"/>
        </w:rPr>
        <w:t xml:space="preserve"> </w:t>
      </w:r>
      <w:r w:rsidRPr="00B94369">
        <w:rPr>
          <w:rFonts w:ascii="Arial" w:hAnsi="Arial" w:cs="Arial"/>
          <w:i w:val="0"/>
          <w:iCs w:val="0"/>
          <w:sz w:val="22"/>
          <w:szCs w:val="22"/>
        </w:rPr>
        <w:t xml:space="preserve">Proposed </w:t>
      </w:r>
      <w:r w:rsidR="00480DDD">
        <w:rPr>
          <w:rFonts w:ascii="Arial" w:hAnsi="Arial" w:cs="Arial"/>
          <w:i w:val="0"/>
          <w:iCs w:val="0"/>
          <w:sz w:val="22"/>
          <w:szCs w:val="22"/>
        </w:rPr>
        <w:t>A</w:t>
      </w:r>
      <w:r w:rsidRPr="00B94369">
        <w:rPr>
          <w:rFonts w:ascii="Arial" w:hAnsi="Arial" w:cs="Arial"/>
          <w:i w:val="0"/>
          <w:iCs w:val="0"/>
          <w:sz w:val="22"/>
          <w:szCs w:val="22"/>
        </w:rPr>
        <w:t>mendments to the Constitution</w:t>
      </w:r>
    </w:p>
    <w:p w14:paraId="2BF6C015" w14:textId="77777777" w:rsidR="00A343A8" w:rsidRPr="00A343A8" w:rsidRDefault="00A343A8" w:rsidP="00A343A8"/>
    <w:p w14:paraId="01ABE964" w14:textId="3B25472B" w:rsidR="00480DDD" w:rsidRDefault="00480DDD" w:rsidP="00480DDD"/>
    <w:p w14:paraId="4B21B785" w14:textId="5B6552F1" w:rsidR="00480DDD" w:rsidRPr="00A349DF" w:rsidRDefault="00480DDD" w:rsidP="004927C7">
      <w:pPr>
        <w:widowControl w:val="0"/>
        <w:spacing w:line="240" w:lineRule="atLeast"/>
        <w:jc w:val="center"/>
        <w:rPr>
          <w:rFonts w:ascii="Arial" w:hAnsi="Arial"/>
          <w:b/>
          <w:bCs/>
          <w:snapToGrid w:val="0"/>
          <w:u w:val="single"/>
        </w:rPr>
      </w:pPr>
      <w:r w:rsidRPr="00A349DF">
        <w:rPr>
          <w:rFonts w:ascii="Arial" w:hAnsi="Arial"/>
          <w:b/>
          <w:bCs/>
          <w:snapToGrid w:val="0"/>
          <w:u w:val="single"/>
        </w:rPr>
        <w:lastRenderedPageBreak/>
        <w:t>Membership of the Club</w:t>
      </w:r>
    </w:p>
    <w:p w14:paraId="592BDC83" w14:textId="77777777" w:rsidR="00480DDD" w:rsidRDefault="00480DDD" w:rsidP="00480DDD">
      <w:pPr>
        <w:widowControl w:val="0"/>
        <w:spacing w:line="240" w:lineRule="atLeast"/>
        <w:rPr>
          <w:rFonts w:ascii="Arial" w:hAnsi="Arial"/>
          <w:b/>
          <w:bCs/>
          <w:snapToGrid w:val="0"/>
          <w:sz w:val="20"/>
          <w:szCs w:val="20"/>
        </w:rPr>
      </w:pPr>
    </w:p>
    <w:p w14:paraId="3CD96F48" w14:textId="77777777" w:rsidR="00A343A8" w:rsidRDefault="00A343A8" w:rsidP="00C34BBA">
      <w:pPr>
        <w:widowControl w:val="0"/>
        <w:spacing w:line="240" w:lineRule="atLeast"/>
        <w:rPr>
          <w:rFonts w:ascii="Arial" w:hAnsi="Arial"/>
          <w:b/>
          <w:bCs/>
          <w:snapToGrid w:val="0"/>
          <w:sz w:val="20"/>
          <w:szCs w:val="20"/>
        </w:rPr>
      </w:pPr>
    </w:p>
    <w:p w14:paraId="38BFBCC3" w14:textId="77777777" w:rsidR="00657213" w:rsidRDefault="00657213" w:rsidP="00C34BBA">
      <w:pPr>
        <w:widowControl w:val="0"/>
        <w:spacing w:line="240" w:lineRule="atLeast"/>
        <w:rPr>
          <w:rFonts w:ascii="Arial" w:hAnsi="Arial"/>
          <w:b/>
          <w:bCs/>
          <w:snapToGrid w:val="0"/>
          <w:sz w:val="20"/>
          <w:szCs w:val="20"/>
        </w:rPr>
      </w:pPr>
    </w:p>
    <w:p w14:paraId="6FFDA6EB" w14:textId="20AA19A5" w:rsidR="00657213" w:rsidRDefault="00657213" w:rsidP="00657213">
      <w:pPr>
        <w:widowControl w:val="0"/>
        <w:spacing w:line="240" w:lineRule="atLeast"/>
        <w:rPr>
          <w:rFonts w:ascii="Arial" w:hAnsi="Arial" w:cs="Arial"/>
          <w:snapToGrid w:val="0"/>
          <w:color w:val="FF0000"/>
          <w:sz w:val="20"/>
          <w:szCs w:val="20"/>
        </w:rPr>
      </w:pPr>
      <w:r w:rsidRPr="002F0B9E">
        <w:rPr>
          <w:rFonts w:ascii="Arial" w:hAnsi="Arial"/>
          <w:b/>
          <w:bCs/>
          <w:snapToGrid w:val="0"/>
          <w:sz w:val="20"/>
          <w:szCs w:val="20"/>
        </w:rPr>
        <w:t>CLASS D:</w:t>
      </w:r>
      <w:r w:rsidRPr="002F0B9E">
        <w:rPr>
          <w:rFonts w:ascii="Arial" w:hAnsi="Arial"/>
          <w:snapToGrid w:val="0"/>
          <w:sz w:val="20"/>
          <w:szCs w:val="20"/>
        </w:rPr>
        <w:t xml:space="preserve">  COUNTRY MEMBERS – </w:t>
      </w:r>
      <w:r w:rsidRPr="0038560C">
        <w:rPr>
          <w:rFonts w:ascii="Arial" w:hAnsi="Arial" w:cs="Arial"/>
          <w:snapToGrid w:val="0"/>
          <w:sz w:val="20"/>
          <w:szCs w:val="20"/>
        </w:rPr>
        <w:t>Persons whose Principal Private Residence is</w:t>
      </w:r>
      <w:r w:rsidR="006D6506">
        <w:rPr>
          <w:rFonts w:ascii="Arial" w:hAnsi="Arial" w:cs="Arial"/>
          <w:snapToGrid w:val="0"/>
          <w:sz w:val="20"/>
          <w:szCs w:val="20"/>
        </w:rPr>
        <w:t xml:space="preserve"> in</w:t>
      </w:r>
      <w:r w:rsidRPr="0038560C">
        <w:rPr>
          <w:rFonts w:ascii="Arial" w:hAnsi="Arial" w:cs="Arial"/>
          <w:snapToGrid w:val="0"/>
          <w:sz w:val="20"/>
          <w:szCs w:val="20"/>
        </w:rPr>
        <w:t xml:space="preserve"> Ireland or Britain and is situated more than 200 km radius from the clubhouse. Country Members are ineligible to compete for Captain's or President's Prize</w:t>
      </w:r>
      <w:r>
        <w:rPr>
          <w:rFonts w:ascii="Arial" w:hAnsi="Arial" w:cs="Arial"/>
          <w:snapToGrid w:val="0"/>
          <w:sz w:val="20"/>
          <w:szCs w:val="20"/>
        </w:rPr>
        <w:t xml:space="preserve"> or</w:t>
      </w:r>
      <w:r w:rsidRPr="00C841EC">
        <w:rPr>
          <w:rFonts w:ascii="Arial" w:hAnsi="Arial" w:cs="Arial"/>
          <w:snapToGrid w:val="0"/>
          <w:sz w:val="20"/>
          <w:szCs w:val="20"/>
        </w:rPr>
        <w:t xml:space="preserve"> to attend or vote at General Meetings of the Club.</w:t>
      </w:r>
      <w:r>
        <w:rPr>
          <w:rFonts w:ascii="Arial" w:hAnsi="Arial" w:cs="Arial"/>
          <w:snapToGrid w:val="0"/>
          <w:color w:val="FF0000"/>
          <w:sz w:val="20"/>
          <w:szCs w:val="20"/>
        </w:rPr>
        <w:t xml:space="preserve"> </w:t>
      </w:r>
    </w:p>
    <w:p w14:paraId="70F97CCE" w14:textId="38A69886" w:rsidR="00657213" w:rsidRDefault="00657213" w:rsidP="00657213">
      <w:pPr>
        <w:widowControl w:val="0"/>
        <w:spacing w:line="240" w:lineRule="atLeast"/>
        <w:rPr>
          <w:rFonts w:ascii="Arial" w:hAnsi="Arial" w:cs="Arial"/>
          <w:snapToGrid w:val="0"/>
          <w:sz w:val="20"/>
          <w:szCs w:val="20"/>
        </w:rPr>
      </w:pPr>
      <w:r w:rsidRPr="003C3CEE">
        <w:rPr>
          <w:rFonts w:ascii="Arial" w:hAnsi="Arial" w:cs="Arial"/>
          <w:snapToGrid w:val="0"/>
          <w:sz w:val="20"/>
          <w:szCs w:val="20"/>
        </w:rPr>
        <w:t>Existing Country Members shall retain their rights and status</w:t>
      </w:r>
      <w:r w:rsidR="006D6506">
        <w:rPr>
          <w:rFonts w:ascii="Arial" w:hAnsi="Arial" w:cs="Arial"/>
          <w:snapToGrid w:val="0"/>
          <w:sz w:val="20"/>
          <w:szCs w:val="20"/>
        </w:rPr>
        <w:t>.</w:t>
      </w:r>
    </w:p>
    <w:p w14:paraId="04F4A5D2" w14:textId="77777777" w:rsidR="00657213" w:rsidRDefault="00657213" w:rsidP="00657213">
      <w:pPr>
        <w:widowControl w:val="0"/>
        <w:spacing w:line="240" w:lineRule="atLeast"/>
        <w:rPr>
          <w:rFonts w:ascii="Arial" w:hAnsi="Arial" w:cs="Arial"/>
          <w:snapToGrid w:val="0"/>
          <w:sz w:val="20"/>
          <w:szCs w:val="20"/>
        </w:rPr>
      </w:pPr>
    </w:p>
    <w:p w14:paraId="241FB827" w14:textId="68A6F713" w:rsidR="00657213" w:rsidRDefault="00657213" w:rsidP="00657213">
      <w:pPr>
        <w:widowControl w:val="0"/>
        <w:spacing w:line="240" w:lineRule="atLeast"/>
        <w:rPr>
          <w:rFonts w:ascii="Arial" w:hAnsi="Arial" w:cs="Arial"/>
          <w:snapToGrid w:val="0"/>
          <w:sz w:val="20"/>
          <w:szCs w:val="20"/>
        </w:rPr>
      </w:pPr>
      <w:r>
        <w:rPr>
          <w:rFonts w:ascii="Arial" w:hAnsi="Arial" w:cs="Arial"/>
          <w:snapToGrid w:val="0"/>
          <w:sz w:val="20"/>
          <w:szCs w:val="20"/>
        </w:rPr>
        <w:t>Change to:</w:t>
      </w:r>
    </w:p>
    <w:p w14:paraId="1098897D" w14:textId="77777777" w:rsidR="00A343A8" w:rsidRPr="003C3CEE" w:rsidRDefault="00A343A8" w:rsidP="00657213">
      <w:pPr>
        <w:widowControl w:val="0"/>
        <w:spacing w:line="240" w:lineRule="atLeast"/>
        <w:rPr>
          <w:rFonts w:ascii="Arial" w:hAnsi="Arial" w:cs="Arial"/>
          <w:snapToGrid w:val="0"/>
          <w:sz w:val="20"/>
          <w:szCs w:val="20"/>
        </w:rPr>
      </w:pPr>
    </w:p>
    <w:p w14:paraId="2A49301F" w14:textId="311D4C22" w:rsidR="00657213" w:rsidRPr="00675770" w:rsidRDefault="00657213" w:rsidP="00657213">
      <w:pPr>
        <w:widowControl w:val="0"/>
        <w:spacing w:line="240" w:lineRule="atLeast"/>
        <w:rPr>
          <w:rFonts w:ascii="Arial" w:hAnsi="Arial" w:cs="Arial"/>
          <w:b/>
          <w:bCs/>
          <w:snapToGrid w:val="0"/>
          <w:color w:val="FF0000"/>
          <w:sz w:val="20"/>
          <w:szCs w:val="20"/>
        </w:rPr>
      </w:pPr>
      <w:r w:rsidRPr="00675770">
        <w:rPr>
          <w:rFonts w:ascii="Arial" w:hAnsi="Arial"/>
          <w:b/>
          <w:bCs/>
          <w:snapToGrid w:val="0"/>
          <w:sz w:val="20"/>
          <w:szCs w:val="20"/>
        </w:rPr>
        <w:t xml:space="preserve">CLASS D:  COUNTRY MEMBERS – </w:t>
      </w:r>
      <w:r w:rsidRPr="00675770">
        <w:rPr>
          <w:rFonts w:ascii="Arial" w:hAnsi="Arial" w:cs="Arial"/>
          <w:b/>
          <w:bCs/>
          <w:snapToGrid w:val="0"/>
          <w:sz w:val="20"/>
          <w:szCs w:val="20"/>
        </w:rPr>
        <w:t xml:space="preserve">Persons whose Principal Private Residence is </w:t>
      </w:r>
      <w:r w:rsidR="002B0C99" w:rsidRPr="00675770">
        <w:rPr>
          <w:rFonts w:ascii="Arial" w:hAnsi="Arial" w:cs="Arial"/>
          <w:b/>
          <w:bCs/>
          <w:snapToGrid w:val="0"/>
          <w:sz w:val="20"/>
          <w:szCs w:val="20"/>
        </w:rPr>
        <w:t xml:space="preserve">in the island of </w:t>
      </w:r>
      <w:r w:rsidRPr="00675770">
        <w:rPr>
          <w:rFonts w:ascii="Arial" w:hAnsi="Arial" w:cs="Arial"/>
          <w:b/>
          <w:bCs/>
          <w:snapToGrid w:val="0"/>
          <w:sz w:val="20"/>
          <w:szCs w:val="20"/>
        </w:rPr>
        <w:t xml:space="preserve">Ireland or </w:t>
      </w:r>
      <w:r w:rsidR="00675770">
        <w:rPr>
          <w:rFonts w:ascii="Arial" w:hAnsi="Arial" w:cs="Arial"/>
          <w:b/>
          <w:bCs/>
          <w:snapToGrid w:val="0"/>
          <w:sz w:val="20"/>
          <w:szCs w:val="20"/>
        </w:rPr>
        <w:t xml:space="preserve">in </w:t>
      </w:r>
      <w:r w:rsidRPr="00675770">
        <w:rPr>
          <w:rFonts w:ascii="Arial" w:hAnsi="Arial" w:cs="Arial"/>
          <w:b/>
          <w:bCs/>
          <w:snapToGrid w:val="0"/>
          <w:sz w:val="20"/>
          <w:szCs w:val="20"/>
        </w:rPr>
        <w:t>Britain and is situated more than 200 km radius from the clubhouse. Country Members are ineligible to compete for Captain's or President's Prize or to attend or vote at General Meetings of the Club.</w:t>
      </w:r>
      <w:r w:rsidRPr="00675770">
        <w:rPr>
          <w:rFonts w:ascii="Arial" w:hAnsi="Arial" w:cs="Arial"/>
          <w:b/>
          <w:bCs/>
          <w:snapToGrid w:val="0"/>
          <w:color w:val="FF0000"/>
          <w:sz w:val="20"/>
          <w:szCs w:val="20"/>
        </w:rPr>
        <w:t xml:space="preserve"> </w:t>
      </w:r>
    </w:p>
    <w:p w14:paraId="54C7D254" w14:textId="77777777" w:rsidR="00657213" w:rsidRDefault="00657213" w:rsidP="00657213">
      <w:pPr>
        <w:widowControl w:val="0"/>
        <w:spacing w:line="240" w:lineRule="atLeast"/>
        <w:rPr>
          <w:rFonts w:ascii="Arial" w:hAnsi="Arial" w:cs="Arial"/>
          <w:b/>
          <w:bCs/>
          <w:snapToGrid w:val="0"/>
          <w:sz w:val="20"/>
          <w:szCs w:val="20"/>
        </w:rPr>
      </w:pPr>
      <w:r w:rsidRPr="00675770">
        <w:rPr>
          <w:rFonts w:ascii="Arial" w:hAnsi="Arial" w:cs="Arial"/>
          <w:b/>
          <w:bCs/>
          <w:snapToGrid w:val="0"/>
          <w:sz w:val="20"/>
          <w:szCs w:val="20"/>
        </w:rPr>
        <w:t>Existing Country Members shall retain their rights and status</w:t>
      </w:r>
    </w:p>
    <w:p w14:paraId="7812ECBE" w14:textId="77777777" w:rsidR="00C34BBA" w:rsidRDefault="00C34BBA" w:rsidP="00480DDD">
      <w:pPr>
        <w:widowControl w:val="0"/>
        <w:spacing w:line="240" w:lineRule="atLeast"/>
        <w:rPr>
          <w:rFonts w:ascii="Arial" w:hAnsi="Arial"/>
          <w:b/>
          <w:bCs/>
          <w:snapToGrid w:val="0"/>
          <w:sz w:val="20"/>
          <w:szCs w:val="20"/>
        </w:rPr>
      </w:pPr>
    </w:p>
    <w:p w14:paraId="0491B4C2" w14:textId="77777777" w:rsidR="00307B0C" w:rsidRPr="002F0B9E" w:rsidRDefault="00307B0C" w:rsidP="00307B0C">
      <w:pPr>
        <w:widowControl w:val="0"/>
        <w:spacing w:line="240" w:lineRule="atLeast"/>
        <w:rPr>
          <w:rFonts w:ascii="Arial" w:hAnsi="Arial"/>
          <w:snapToGrid w:val="0"/>
          <w:sz w:val="20"/>
          <w:szCs w:val="20"/>
        </w:rPr>
      </w:pPr>
      <w:bookmarkStart w:id="2" w:name="_Hlk157544804"/>
      <w:r w:rsidRPr="002F0B9E">
        <w:rPr>
          <w:rFonts w:ascii="Arial" w:hAnsi="Arial"/>
          <w:b/>
          <w:bCs/>
          <w:snapToGrid w:val="0"/>
          <w:sz w:val="20"/>
          <w:szCs w:val="20"/>
        </w:rPr>
        <w:t xml:space="preserve">CLASS L:  </w:t>
      </w:r>
      <w:r w:rsidRPr="002F0B9E">
        <w:rPr>
          <w:rFonts w:ascii="Arial" w:hAnsi="Arial"/>
          <w:bCs/>
          <w:snapToGrid w:val="0"/>
          <w:sz w:val="20"/>
          <w:szCs w:val="20"/>
        </w:rPr>
        <w:t>INTERNATIONAL LIFE</w:t>
      </w:r>
      <w:r w:rsidRPr="002F0B9E">
        <w:rPr>
          <w:rFonts w:ascii="Arial" w:hAnsi="Arial"/>
          <w:snapToGrid w:val="0"/>
          <w:sz w:val="20"/>
          <w:szCs w:val="20"/>
        </w:rPr>
        <w:t xml:space="preserve"> MEMBERSHIP –</w:t>
      </w:r>
    </w:p>
    <w:p w14:paraId="64D01D5D" w14:textId="205B4A08" w:rsidR="00307B0C" w:rsidRPr="00C841EC" w:rsidRDefault="00307B0C" w:rsidP="00307B0C">
      <w:pPr>
        <w:widowControl w:val="0"/>
        <w:spacing w:line="240" w:lineRule="atLeast"/>
        <w:rPr>
          <w:rFonts w:ascii="Arial" w:hAnsi="Arial"/>
          <w:snapToGrid w:val="0"/>
          <w:sz w:val="20"/>
          <w:szCs w:val="20"/>
        </w:rPr>
      </w:pPr>
      <w:proofErr w:type="gramStart"/>
      <w:r w:rsidRPr="002F0B9E">
        <w:rPr>
          <w:rFonts w:ascii="Arial" w:hAnsi="Arial"/>
          <w:snapToGrid w:val="0"/>
          <w:sz w:val="20"/>
          <w:szCs w:val="20"/>
        </w:rPr>
        <w:t>Persons</w:t>
      </w:r>
      <w:proofErr w:type="gramEnd"/>
      <w:r w:rsidRPr="002F0B9E">
        <w:rPr>
          <w:rFonts w:ascii="Arial" w:hAnsi="Arial"/>
          <w:snapToGrid w:val="0"/>
          <w:sz w:val="20"/>
          <w:szCs w:val="20"/>
        </w:rPr>
        <w:t xml:space="preserve"> resident outside the island of Ireland may apply for International Life Membership according to </w:t>
      </w:r>
      <w:r>
        <w:rPr>
          <w:rFonts w:ascii="Arial" w:hAnsi="Arial"/>
          <w:snapToGrid w:val="0"/>
          <w:sz w:val="20"/>
          <w:szCs w:val="20"/>
        </w:rPr>
        <w:t>C</w:t>
      </w:r>
      <w:r w:rsidRPr="002F0B9E">
        <w:rPr>
          <w:rFonts w:ascii="Arial" w:hAnsi="Arial"/>
          <w:snapToGrid w:val="0"/>
          <w:sz w:val="20"/>
          <w:szCs w:val="20"/>
        </w:rPr>
        <w:t xml:space="preserve">ouncil guidelines. Membership is not transferable and has no right of succession.  Membership lapses if the </w:t>
      </w:r>
      <w:r>
        <w:rPr>
          <w:rFonts w:ascii="Arial" w:hAnsi="Arial"/>
          <w:snapToGrid w:val="0"/>
          <w:sz w:val="20"/>
          <w:szCs w:val="20"/>
        </w:rPr>
        <w:t xml:space="preserve">international </w:t>
      </w:r>
      <w:r w:rsidRPr="002F0B9E">
        <w:rPr>
          <w:rFonts w:ascii="Arial" w:hAnsi="Arial"/>
          <w:snapToGrid w:val="0"/>
          <w:sz w:val="20"/>
          <w:szCs w:val="20"/>
        </w:rPr>
        <w:t>member takes up permanent residence in Ireland.</w:t>
      </w:r>
      <w:r w:rsidRPr="003C3CEE">
        <w:rPr>
          <w:rFonts w:ascii="Arial" w:hAnsi="Arial"/>
          <w:snapToGrid w:val="0"/>
          <w:sz w:val="20"/>
          <w:szCs w:val="20"/>
        </w:rPr>
        <w:t xml:space="preserve"> </w:t>
      </w:r>
      <w:r w:rsidRPr="00C841EC">
        <w:rPr>
          <w:rFonts w:ascii="Arial" w:hAnsi="Arial"/>
          <w:snapToGrid w:val="0"/>
          <w:sz w:val="20"/>
          <w:szCs w:val="20"/>
        </w:rPr>
        <w:t>International Life Members</w:t>
      </w:r>
      <w:r w:rsidRPr="00C841EC">
        <w:rPr>
          <w:rFonts w:ascii="Arial" w:hAnsi="Arial" w:cs="Arial"/>
          <w:snapToGrid w:val="0"/>
          <w:sz w:val="20"/>
          <w:szCs w:val="20"/>
        </w:rPr>
        <w:t xml:space="preserve"> are not entitled to attend or vote at General Meetings of the Club</w:t>
      </w:r>
      <w:r w:rsidRPr="00C841EC">
        <w:rPr>
          <w:rFonts w:ascii="Arial" w:hAnsi="Arial"/>
          <w:snapToGrid w:val="0"/>
          <w:sz w:val="20"/>
          <w:szCs w:val="20"/>
        </w:rPr>
        <w:t xml:space="preserve"> and are ineligible to compete for either the Captain’s or President’s prizes</w:t>
      </w:r>
      <w:bookmarkEnd w:id="2"/>
      <w:r w:rsidRPr="00C841EC">
        <w:rPr>
          <w:rFonts w:ascii="Arial" w:hAnsi="Arial"/>
          <w:snapToGrid w:val="0"/>
          <w:sz w:val="20"/>
          <w:szCs w:val="20"/>
        </w:rPr>
        <w:t xml:space="preserve">.  </w:t>
      </w:r>
    </w:p>
    <w:p w14:paraId="0C26C5C4" w14:textId="77777777" w:rsidR="00A343A8" w:rsidRDefault="00A343A8" w:rsidP="00480DDD">
      <w:pPr>
        <w:widowControl w:val="0"/>
        <w:spacing w:line="240" w:lineRule="atLeast"/>
        <w:rPr>
          <w:rFonts w:ascii="Arial" w:hAnsi="Arial"/>
          <w:b/>
          <w:bCs/>
          <w:snapToGrid w:val="0"/>
          <w:sz w:val="20"/>
          <w:szCs w:val="20"/>
        </w:rPr>
      </w:pPr>
    </w:p>
    <w:p w14:paraId="706F5C28" w14:textId="397B16A0" w:rsidR="00307B0C" w:rsidRPr="00127404" w:rsidRDefault="00307B0C" w:rsidP="00480DDD">
      <w:pPr>
        <w:widowControl w:val="0"/>
        <w:spacing w:line="240" w:lineRule="atLeast"/>
        <w:rPr>
          <w:rFonts w:ascii="Arial" w:hAnsi="Arial"/>
          <w:snapToGrid w:val="0"/>
          <w:sz w:val="20"/>
          <w:szCs w:val="20"/>
        </w:rPr>
      </w:pPr>
      <w:r w:rsidRPr="00127404">
        <w:rPr>
          <w:rFonts w:ascii="Arial" w:hAnsi="Arial"/>
          <w:snapToGrid w:val="0"/>
          <w:sz w:val="20"/>
          <w:szCs w:val="20"/>
        </w:rPr>
        <w:t>Change to:</w:t>
      </w:r>
    </w:p>
    <w:p w14:paraId="4F5A775D" w14:textId="77777777" w:rsidR="00127404" w:rsidRDefault="00127404" w:rsidP="00480DDD">
      <w:pPr>
        <w:widowControl w:val="0"/>
        <w:spacing w:line="240" w:lineRule="atLeast"/>
        <w:rPr>
          <w:rFonts w:ascii="Arial" w:hAnsi="Arial"/>
          <w:b/>
          <w:bCs/>
          <w:snapToGrid w:val="0"/>
          <w:sz w:val="20"/>
          <w:szCs w:val="20"/>
        </w:rPr>
      </w:pPr>
    </w:p>
    <w:p w14:paraId="30D0729C" w14:textId="77777777" w:rsidR="00307B0C" w:rsidRPr="00307B0C" w:rsidRDefault="00307B0C" w:rsidP="00307B0C">
      <w:pPr>
        <w:widowControl w:val="0"/>
        <w:spacing w:line="240" w:lineRule="atLeast"/>
        <w:rPr>
          <w:rFonts w:ascii="Arial" w:hAnsi="Arial"/>
          <w:b/>
          <w:bCs/>
          <w:snapToGrid w:val="0"/>
          <w:sz w:val="20"/>
          <w:szCs w:val="20"/>
        </w:rPr>
      </w:pPr>
      <w:r w:rsidRPr="00307B0C">
        <w:rPr>
          <w:rFonts w:ascii="Arial" w:hAnsi="Arial"/>
          <w:b/>
          <w:bCs/>
          <w:snapToGrid w:val="0"/>
          <w:sz w:val="20"/>
          <w:szCs w:val="20"/>
        </w:rPr>
        <w:t>CLASS L:  INTERNATIONAL LIFE MEMBERSHIP –</w:t>
      </w:r>
    </w:p>
    <w:p w14:paraId="76E6A25E" w14:textId="2608481B" w:rsidR="00735BDF" w:rsidRPr="00307B0C" w:rsidRDefault="00307B0C" w:rsidP="00307B0C">
      <w:pPr>
        <w:widowControl w:val="0"/>
        <w:spacing w:line="240" w:lineRule="atLeast"/>
        <w:rPr>
          <w:rFonts w:ascii="Arial" w:hAnsi="Arial"/>
          <w:b/>
          <w:bCs/>
          <w:snapToGrid w:val="0"/>
          <w:sz w:val="20"/>
          <w:szCs w:val="20"/>
        </w:rPr>
      </w:pPr>
      <w:proofErr w:type="gramStart"/>
      <w:r w:rsidRPr="00307B0C">
        <w:rPr>
          <w:rFonts w:ascii="Arial" w:hAnsi="Arial"/>
          <w:b/>
          <w:bCs/>
          <w:snapToGrid w:val="0"/>
          <w:sz w:val="20"/>
          <w:szCs w:val="20"/>
        </w:rPr>
        <w:t>Persons</w:t>
      </w:r>
      <w:proofErr w:type="gramEnd"/>
      <w:r w:rsidRPr="00307B0C">
        <w:rPr>
          <w:rFonts w:ascii="Arial" w:hAnsi="Arial"/>
          <w:b/>
          <w:bCs/>
          <w:snapToGrid w:val="0"/>
          <w:sz w:val="20"/>
          <w:szCs w:val="20"/>
        </w:rPr>
        <w:t xml:space="preserve"> resident outside the island of Ireland may apply for International Life Membership according to Council guidelines. Membership is not transferable and has no right of succession.  Membership lapses if the international member takes up permanent residence in the island of Ireland. International Life Members</w:t>
      </w:r>
      <w:r w:rsidRPr="00307B0C">
        <w:rPr>
          <w:rFonts w:ascii="Arial" w:hAnsi="Arial" w:cs="Arial"/>
          <w:b/>
          <w:bCs/>
          <w:snapToGrid w:val="0"/>
          <w:sz w:val="20"/>
          <w:szCs w:val="20"/>
        </w:rPr>
        <w:t xml:space="preserve"> are not entitled to attend or vote at General Meetings of the Club</w:t>
      </w:r>
      <w:r w:rsidRPr="00307B0C">
        <w:rPr>
          <w:rFonts w:ascii="Arial" w:hAnsi="Arial"/>
          <w:b/>
          <w:bCs/>
          <w:snapToGrid w:val="0"/>
          <w:sz w:val="20"/>
          <w:szCs w:val="20"/>
        </w:rPr>
        <w:t xml:space="preserve"> and are ineligible to compete for either the Captain’s or President’s prizes</w:t>
      </w:r>
    </w:p>
    <w:p w14:paraId="7543DCB4" w14:textId="77777777" w:rsidR="00735BDF" w:rsidRDefault="00735BDF" w:rsidP="00480DDD">
      <w:pPr>
        <w:widowControl w:val="0"/>
        <w:spacing w:line="240" w:lineRule="atLeast"/>
        <w:rPr>
          <w:rFonts w:ascii="Arial" w:hAnsi="Arial"/>
          <w:b/>
          <w:bCs/>
          <w:snapToGrid w:val="0"/>
          <w:sz w:val="20"/>
          <w:szCs w:val="20"/>
        </w:rPr>
      </w:pPr>
    </w:p>
    <w:p w14:paraId="63163DF5" w14:textId="6AA3C89F" w:rsidR="00557AC3" w:rsidRPr="008F6A0A" w:rsidRDefault="00557AC3" w:rsidP="00557AC3">
      <w:pPr>
        <w:widowControl w:val="0"/>
        <w:spacing w:line="240" w:lineRule="atLeast"/>
        <w:rPr>
          <w:rFonts w:ascii="Arial" w:hAnsi="Arial"/>
          <w:snapToGrid w:val="0"/>
          <w:sz w:val="20"/>
          <w:szCs w:val="20"/>
        </w:rPr>
      </w:pPr>
      <w:r w:rsidRPr="008F6A0A">
        <w:rPr>
          <w:rFonts w:ascii="Arial" w:hAnsi="Arial"/>
          <w:snapToGrid w:val="0"/>
          <w:sz w:val="20"/>
          <w:szCs w:val="20"/>
        </w:rPr>
        <w:t>Council may make a Husband and Wife/</w:t>
      </w:r>
      <w:r w:rsidR="009B756C" w:rsidRPr="008F6A0A">
        <w:rPr>
          <w:rFonts w:ascii="Arial" w:hAnsi="Arial"/>
          <w:snapToGrid w:val="0"/>
          <w:sz w:val="20"/>
          <w:szCs w:val="20"/>
        </w:rPr>
        <w:t>c</w:t>
      </w:r>
      <w:r w:rsidRPr="008F6A0A">
        <w:rPr>
          <w:rFonts w:ascii="Arial" w:hAnsi="Arial"/>
          <w:snapToGrid w:val="0"/>
          <w:sz w:val="20"/>
          <w:szCs w:val="20"/>
        </w:rPr>
        <w:t xml:space="preserve">ivil </w:t>
      </w:r>
      <w:r w:rsidR="009B756C" w:rsidRPr="008F6A0A">
        <w:rPr>
          <w:rFonts w:ascii="Arial" w:hAnsi="Arial"/>
          <w:snapToGrid w:val="0"/>
          <w:sz w:val="20"/>
          <w:szCs w:val="20"/>
        </w:rPr>
        <w:t>p</w:t>
      </w:r>
      <w:r w:rsidRPr="008F6A0A">
        <w:rPr>
          <w:rFonts w:ascii="Arial" w:hAnsi="Arial"/>
          <w:snapToGrid w:val="0"/>
          <w:sz w:val="20"/>
          <w:szCs w:val="20"/>
        </w:rPr>
        <w:t>artnership ticket available.</w:t>
      </w:r>
    </w:p>
    <w:p w14:paraId="7098B0A5" w14:textId="77777777" w:rsidR="00AA580D" w:rsidRDefault="00AA580D" w:rsidP="00557AC3">
      <w:pPr>
        <w:widowControl w:val="0"/>
        <w:spacing w:line="240" w:lineRule="atLeast"/>
        <w:rPr>
          <w:rFonts w:ascii="Arial" w:hAnsi="Arial"/>
          <w:b/>
          <w:bCs/>
          <w:snapToGrid w:val="0"/>
          <w:sz w:val="20"/>
          <w:szCs w:val="20"/>
        </w:rPr>
      </w:pPr>
    </w:p>
    <w:p w14:paraId="040415E1" w14:textId="11AF107E" w:rsidR="00AA580D" w:rsidRDefault="00AA580D" w:rsidP="00557AC3">
      <w:pPr>
        <w:widowControl w:val="0"/>
        <w:spacing w:line="240" w:lineRule="atLeast"/>
        <w:rPr>
          <w:rFonts w:ascii="Arial" w:hAnsi="Arial"/>
          <w:snapToGrid w:val="0"/>
          <w:sz w:val="20"/>
          <w:szCs w:val="20"/>
        </w:rPr>
      </w:pPr>
      <w:r w:rsidRPr="00FD3B6A">
        <w:rPr>
          <w:rFonts w:ascii="Arial" w:hAnsi="Arial"/>
          <w:snapToGrid w:val="0"/>
          <w:sz w:val="20"/>
          <w:szCs w:val="20"/>
        </w:rPr>
        <w:t>Change to:</w:t>
      </w:r>
    </w:p>
    <w:p w14:paraId="18361889" w14:textId="77777777" w:rsidR="00FD3B6A" w:rsidRPr="00FD3B6A" w:rsidRDefault="00FD3B6A" w:rsidP="00557AC3">
      <w:pPr>
        <w:widowControl w:val="0"/>
        <w:spacing w:line="240" w:lineRule="atLeast"/>
        <w:rPr>
          <w:rFonts w:ascii="Arial" w:hAnsi="Arial"/>
          <w:snapToGrid w:val="0"/>
          <w:sz w:val="20"/>
          <w:szCs w:val="20"/>
        </w:rPr>
      </w:pPr>
    </w:p>
    <w:p w14:paraId="37589544" w14:textId="04015EBF" w:rsidR="00AA580D" w:rsidRPr="00557AC3" w:rsidRDefault="00FD3B6A" w:rsidP="00557AC3">
      <w:pPr>
        <w:widowControl w:val="0"/>
        <w:spacing w:line="240" w:lineRule="atLeast"/>
        <w:rPr>
          <w:rFonts w:ascii="Arial" w:hAnsi="Arial"/>
          <w:b/>
          <w:bCs/>
          <w:snapToGrid w:val="0"/>
          <w:sz w:val="20"/>
          <w:szCs w:val="20"/>
        </w:rPr>
      </w:pPr>
      <w:r>
        <w:rPr>
          <w:rFonts w:ascii="Arial" w:hAnsi="Arial"/>
          <w:b/>
          <w:bCs/>
          <w:snapToGrid w:val="0"/>
          <w:sz w:val="20"/>
          <w:szCs w:val="20"/>
        </w:rPr>
        <w:t>Council may make a married couple/registered civil partnership ticket available</w:t>
      </w:r>
      <w:r w:rsidR="001D685A">
        <w:rPr>
          <w:rFonts w:ascii="Arial" w:hAnsi="Arial"/>
          <w:b/>
          <w:bCs/>
          <w:snapToGrid w:val="0"/>
          <w:sz w:val="20"/>
          <w:szCs w:val="20"/>
        </w:rPr>
        <w:t>.</w:t>
      </w:r>
    </w:p>
    <w:p w14:paraId="2118C75C" w14:textId="4C2BBBD2" w:rsidR="00A343A8" w:rsidRDefault="00C430CE" w:rsidP="00A343A8">
      <w:pPr>
        <w:pStyle w:val="Heading1"/>
        <w:jc w:val="left"/>
        <w:rPr>
          <w:b/>
          <w:sz w:val="20"/>
          <w:u w:val="none"/>
        </w:rPr>
      </w:pPr>
      <w:r>
        <w:rPr>
          <w:b/>
          <w:sz w:val="20"/>
          <w:u w:val="none"/>
        </w:rPr>
        <w:t xml:space="preserve">                                                           </w:t>
      </w:r>
    </w:p>
    <w:p w14:paraId="593D0311" w14:textId="77777777" w:rsidR="00735BDF" w:rsidRPr="00735BDF" w:rsidRDefault="00735BDF" w:rsidP="00735BDF"/>
    <w:p w14:paraId="1F7ADE72" w14:textId="50A9E73C" w:rsidR="00C430CE" w:rsidRPr="00066DDF" w:rsidRDefault="00C430CE" w:rsidP="00A343A8">
      <w:pPr>
        <w:pStyle w:val="Heading1"/>
        <w:rPr>
          <w:b/>
          <w:sz w:val="20"/>
        </w:rPr>
      </w:pPr>
      <w:r w:rsidRPr="00066DDF">
        <w:rPr>
          <w:b/>
          <w:sz w:val="20"/>
        </w:rPr>
        <w:t>GENERAL MEETINGS</w:t>
      </w:r>
    </w:p>
    <w:p w14:paraId="18CA0DB4" w14:textId="77777777" w:rsidR="00C430CE" w:rsidRPr="00B26761" w:rsidRDefault="00C430CE" w:rsidP="00B26761">
      <w:pPr>
        <w:widowControl w:val="0"/>
        <w:spacing w:line="240" w:lineRule="atLeast"/>
        <w:rPr>
          <w:rFonts w:asciiTheme="minorHAnsi" w:hAnsiTheme="minorHAnsi" w:cstheme="minorHAnsi"/>
          <w:snapToGrid w:val="0"/>
          <w:sz w:val="22"/>
          <w:szCs w:val="22"/>
          <w:lang w:val="en-GB"/>
        </w:rPr>
      </w:pPr>
    </w:p>
    <w:p w14:paraId="77E4D172" w14:textId="77777777" w:rsidR="008D487F" w:rsidRDefault="008D487F" w:rsidP="008D487F">
      <w:pPr>
        <w:widowControl w:val="0"/>
        <w:spacing w:line="240" w:lineRule="atLeast"/>
        <w:rPr>
          <w:rFonts w:ascii="Arial" w:hAnsi="Arial"/>
          <w:snapToGrid w:val="0"/>
          <w:sz w:val="20"/>
          <w:szCs w:val="20"/>
        </w:rPr>
      </w:pPr>
      <w:r>
        <w:rPr>
          <w:rFonts w:ascii="Arial" w:hAnsi="Arial"/>
          <w:snapToGrid w:val="0"/>
          <w:sz w:val="20"/>
          <w:szCs w:val="20"/>
        </w:rPr>
        <w:t>7</w:t>
      </w:r>
      <w:r w:rsidRPr="002F0B9E">
        <w:rPr>
          <w:rFonts w:ascii="Arial" w:hAnsi="Arial"/>
          <w:snapToGrid w:val="0"/>
          <w:sz w:val="20"/>
          <w:szCs w:val="20"/>
        </w:rPr>
        <w:t xml:space="preserve">(d)  At least five clear </w:t>
      </w:r>
      <w:proofErr w:type="spellStart"/>
      <w:r w:rsidRPr="002F0B9E">
        <w:rPr>
          <w:rFonts w:ascii="Arial" w:hAnsi="Arial"/>
          <w:snapToGrid w:val="0"/>
          <w:sz w:val="20"/>
          <w:szCs w:val="20"/>
        </w:rPr>
        <w:t>days notice</w:t>
      </w:r>
      <w:proofErr w:type="spellEnd"/>
      <w:r w:rsidRPr="002F0B9E">
        <w:rPr>
          <w:rFonts w:ascii="Arial" w:hAnsi="Arial"/>
          <w:snapToGrid w:val="0"/>
          <w:sz w:val="20"/>
          <w:szCs w:val="20"/>
        </w:rPr>
        <w:t xml:space="preserve"> of every General Meeting shall be given to each member by circular to his/her last known place of residence, specifying the time and place of the meeting.</w:t>
      </w:r>
      <w:r>
        <w:rPr>
          <w:rFonts w:ascii="Arial" w:hAnsi="Arial"/>
          <w:snapToGrid w:val="0"/>
          <w:sz w:val="20"/>
          <w:szCs w:val="20"/>
        </w:rPr>
        <w:t xml:space="preserve"> This notice may alternatively be communicated electronically with the consent of the member.</w:t>
      </w:r>
    </w:p>
    <w:p w14:paraId="5994F1FC" w14:textId="77777777" w:rsidR="008F6A0A" w:rsidRDefault="008F6A0A" w:rsidP="008D487F">
      <w:pPr>
        <w:widowControl w:val="0"/>
        <w:spacing w:line="240" w:lineRule="atLeast"/>
        <w:rPr>
          <w:rFonts w:ascii="Arial" w:hAnsi="Arial"/>
          <w:snapToGrid w:val="0"/>
          <w:sz w:val="20"/>
          <w:szCs w:val="20"/>
        </w:rPr>
      </w:pPr>
    </w:p>
    <w:p w14:paraId="1A7CEBB5" w14:textId="0CAD7197" w:rsidR="008F6A0A" w:rsidRDefault="008F6A0A" w:rsidP="008D487F">
      <w:pPr>
        <w:widowControl w:val="0"/>
        <w:spacing w:line="240" w:lineRule="atLeast"/>
        <w:rPr>
          <w:rFonts w:ascii="Arial" w:hAnsi="Arial"/>
          <w:snapToGrid w:val="0"/>
          <w:sz w:val="20"/>
          <w:szCs w:val="20"/>
        </w:rPr>
      </w:pPr>
      <w:r>
        <w:rPr>
          <w:rFonts w:ascii="Arial" w:hAnsi="Arial"/>
          <w:snapToGrid w:val="0"/>
          <w:sz w:val="20"/>
          <w:szCs w:val="20"/>
        </w:rPr>
        <w:t>Change to:</w:t>
      </w:r>
    </w:p>
    <w:p w14:paraId="2447DCA0" w14:textId="77777777" w:rsidR="00A94496" w:rsidRDefault="00A94496" w:rsidP="008D487F">
      <w:pPr>
        <w:widowControl w:val="0"/>
        <w:spacing w:line="240" w:lineRule="atLeast"/>
        <w:rPr>
          <w:rFonts w:ascii="Arial" w:hAnsi="Arial"/>
          <w:snapToGrid w:val="0"/>
          <w:sz w:val="20"/>
          <w:szCs w:val="20"/>
        </w:rPr>
      </w:pPr>
    </w:p>
    <w:p w14:paraId="06AD9F3F" w14:textId="77777777" w:rsidR="00307B0C" w:rsidRDefault="00A94496" w:rsidP="00307B0C">
      <w:pPr>
        <w:widowControl w:val="0"/>
        <w:spacing w:line="240" w:lineRule="atLeast"/>
        <w:rPr>
          <w:rFonts w:ascii="Arial" w:hAnsi="Arial"/>
          <w:b/>
          <w:bCs/>
          <w:snapToGrid w:val="0"/>
          <w:sz w:val="20"/>
          <w:szCs w:val="20"/>
        </w:rPr>
      </w:pPr>
      <w:r w:rsidRPr="00A94496">
        <w:rPr>
          <w:rFonts w:ascii="Arial" w:hAnsi="Arial"/>
          <w:b/>
          <w:bCs/>
          <w:snapToGrid w:val="0"/>
          <w:sz w:val="20"/>
          <w:szCs w:val="20"/>
        </w:rPr>
        <w:t xml:space="preserve">7(d)  At least five clear </w:t>
      </w:r>
      <w:proofErr w:type="spellStart"/>
      <w:r w:rsidRPr="00A94496">
        <w:rPr>
          <w:rFonts w:ascii="Arial" w:hAnsi="Arial"/>
          <w:b/>
          <w:bCs/>
          <w:snapToGrid w:val="0"/>
          <w:sz w:val="20"/>
          <w:szCs w:val="20"/>
        </w:rPr>
        <w:t>days notice</w:t>
      </w:r>
      <w:proofErr w:type="spellEnd"/>
      <w:r w:rsidRPr="00A94496">
        <w:rPr>
          <w:rFonts w:ascii="Arial" w:hAnsi="Arial"/>
          <w:b/>
          <w:bCs/>
          <w:snapToGrid w:val="0"/>
          <w:sz w:val="20"/>
          <w:szCs w:val="20"/>
        </w:rPr>
        <w:t xml:space="preserve"> of every General Meeting shall be given to each member by circular to his/her last known place of residence, specifying the time and place of the meeting. This notice may alternatively be communicated electronically</w:t>
      </w:r>
      <w:r w:rsidR="00DF695C">
        <w:rPr>
          <w:rFonts w:ascii="Arial" w:hAnsi="Arial"/>
          <w:b/>
          <w:bCs/>
          <w:snapToGrid w:val="0"/>
          <w:sz w:val="20"/>
          <w:szCs w:val="20"/>
        </w:rPr>
        <w:t>.</w:t>
      </w:r>
      <w:r w:rsidRPr="00A94496">
        <w:rPr>
          <w:rFonts w:ascii="Arial" w:hAnsi="Arial"/>
          <w:b/>
          <w:bCs/>
          <w:snapToGrid w:val="0"/>
          <w:sz w:val="20"/>
          <w:szCs w:val="20"/>
        </w:rPr>
        <w:t xml:space="preserve"> </w:t>
      </w:r>
      <w:r w:rsidR="00C430CE">
        <w:rPr>
          <w:rFonts w:ascii="Arial" w:hAnsi="Arial"/>
          <w:b/>
          <w:snapToGrid w:val="0"/>
          <w:sz w:val="20"/>
          <w:szCs w:val="20"/>
        </w:rPr>
        <w:t xml:space="preserve">                                                                </w:t>
      </w:r>
    </w:p>
    <w:p w14:paraId="0DBD8808" w14:textId="5C74C4C5" w:rsidR="004E5E73" w:rsidRPr="00307B0C" w:rsidRDefault="004E5E73" w:rsidP="00307B0C">
      <w:pPr>
        <w:widowControl w:val="0"/>
        <w:spacing w:line="240" w:lineRule="atLeast"/>
        <w:rPr>
          <w:rFonts w:ascii="Arial" w:hAnsi="Arial"/>
          <w:b/>
          <w:bCs/>
          <w:snapToGrid w:val="0"/>
          <w:sz w:val="20"/>
          <w:szCs w:val="20"/>
        </w:rPr>
      </w:pPr>
      <w:r w:rsidRPr="004E5E73">
        <w:rPr>
          <w:rFonts w:ascii="Arial" w:hAnsi="Arial" w:cs="Arial"/>
          <w:sz w:val="20"/>
          <w:szCs w:val="20"/>
          <w:lang w:eastAsia="en-GB"/>
        </w:rPr>
        <w:t xml:space="preserve">The Revenue Commissioners require additional safeguards in the Constitution of clubs to protect the tax payers money when applying for grants.  This is basically to prevent members profiting personally if a club winds up. </w:t>
      </w:r>
    </w:p>
    <w:p w14:paraId="712CD163" w14:textId="77777777" w:rsidR="0083347B" w:rsidRDefault="0083347B" w:rsidP="004E5E73">
      <w:pPr>
        <w:rPr>
          <w:rFonts w:ascii="Arial" w:hAnsi="Arial" w:cs="Arial"/>
          <w:sz w:val="20"/>
          <w:szCs w:val="20"/>
          <w:lang w:eastAsia="en-GB"/>
        </w:rPr>
      </w:pPr>
    </w:p>
    <w:p w14:paraId="74D9182A" w14:textId="3FE796F0" w:rsidR="0083347B" w:rsidRDefault="0083347B" w:rsidP="004E5E73">
      <w:pPr>
        <w:rPr>
          <w:rFonts w:ascii="Arial" w:hAnsi="Arial" w:cs="Arial"/>
          <w:sz w:val="20"/>
          <w:szCs w:val="20"/>
          <w:lang w:eastAsia="en-GB"/>
        </w:rPr>
      </w:pPr>
      <w:r>
        <w:rPr>
          <w:rFonts w:ascii="Arial" w:hAnsi="Arial" w:cs="Arial"/>
          <w:sz w:val="20"/>
          <w:szCs w:val="20"/>
          <w:lang w:eastAsia="en-GB"/>
        </w:rPr>
        <w:t xml:space="preserve">The following </w:t>
      </w:r>
      <w:r w:rsidR="007600E6">
        <w:rPr>
          <w:rFonts w:ascii="Arial" w:hAnsi="Arial" w:cs="Arial"/>
          <w:sz w:val="20"/>
          <w:szCs w:val="20"/>
          <w:lang w:eastAsia="en-GB"/>
        </w:rPr>
        <w:t>S</w:t>
      </w:r>
      <w:r>
        <w:rPr>
          <w:rFonts w:ascii="Arial" w:hAnsi="Arial" w:cs="Arial"/>
          <w:sz w:val="20"/>
          <w:szCs w:val="20"/>
          <w:lang w:eastAsia="en-GB"/>
        </w:rPr>
        <w:t>ection 20 is to be added to the Constitution as per Revenue Recommended wording:</w:t>
      </w:r>
    </w:p>
    <w:p w14:paraId="165D00C9" w14:textId="77777777" w:rsidR="00735BDF" w:rsidRDefault="00735BDF" w:rsidP="004E5E73">
      <w:pPr>
        <w:rPr>
          <w:rFonts w:ascii="Arial" w:hAnsi="Arial" w:cs="Arial"/>
          <w:sz w:val="20"/>
          <w:szCs w:val="20"/>
          <w:lang w:eastAsia="en-GB"/>
        </w:rPr>
      </w:pPr>
    </w:p>
    <w:p w14:paraId="6D1E67D6" w14:textId="77777777" w:rsidR="0083347B" w:rsidRPr="004E5E73" w:rsidRDefault="0083347B" w:rsidP="004E5E73">
      <w:pPr>
        <w:rPr>
          <w:rFonts w:ascii="Arial" w:hAnsi="Arial" w:cs="Arial"/>
          <w:sz w:val="20"/>
          <w:szCs w:val="20"/>
          <w:lang w:val="en-GB" w:eastAsia="en-GB"/>
        </w:rPr>
      </w:pPr>
    </w:p>
    <w:p w14:paraId="3BD01004" w14:textId="77777777" w:rsidR="004E5E73" w:rsidRDefault="004E5E73" w:rsidP="004E5E73">
      <w:pPr>
        <w:autoSpaceDE w:val="0"/>
        <w:autoSpaceDN w:val="0"/>
        <w:jc w:val="center"/>
        <w:rPr>
          <w:rFonts w:ascii="Arial" w:hAnsi="Arial" w:cs="Arial"/>
          <w:b/>
          <w:bCs/>
          <w:color w:val="000000"/>
          <w:sz w:val="20"/>
          <w:szCs w:val="20"/>
          <w:u w:val="single"/>
          <w:lang w:eastAsia="en-GB"/>
        </w:rPr>
      </w:pPr>
      <w:r>
        <w:rPr>
          <w:rFonts w:ascii="Arial" w:hAnsi="Arial" w:cs="Arial"/>
          <w:b/>
          <w:bCs/>
          <w:color w:val="000000"/>
          <w:sz w:val="20"/>
          <w:szCs w:val="20"/>
          <w:u w:val="single"/>
          <w:lang w:eastAsia="en-GB"/>
        </w:rPr>
        <w:t xml:space="preserve">REVENUE </w:t>
      </w:r>
      <w:proofErr w:type="gramStart"/>
      <w:r>
        <w:rPr>
          <w:rFonts w:ascii="Arial" w:hAnsi="Arial" w:cs="Arial"/>
          <w:b/>
          <w:bCs/>
          <w:color w:val="000000"/>
          <w:sz w:val="20"/>
          <w:szCs w:val="20"/>
          <w:u w:val="single"/>
          <w:lang w:eastAsia="en-GB"/>
        </w:rPr>
        <w:t>COMMISSIONERS</w:t>
      </w:r>
      <w:proofErr w:type="gramEnd"/>
      <w:r>
        <w:rPr>
          <w:rFonts w:ascii="Arial" w:hAnsi="Arial" w:cs="Arial"/>
          <w:b/>
          <w:bCs/>
          <w:color w:val="000000"/>
          <w:sz w:val="20"/>
          <w:szCs w:val="20"/>
          <w:u w:val="single"/>
          <w:lang w:eastAsia="en-GB"/>
        </w:rPr>
        <w:t xml:space="preserve"> OBLIGATIONS</w:t>
      </w:r>
    </w:p>
    <w:p w14:paraId="3803435E" w14:textId="77777777" w:rsidR="004E5E73" w:rsidRDefault="004E5E73" w:rsidP="004E5E73">
      <w:pPr>
        <w:autoSpaceDE w:val="0"/>
        <w:autoSpaceDN w:val="0"/>
        <w:rPr>
          <w:rFonts w:ascii="Calibri" w:hAnsi="Calibri" w:cs="Calibri"/>
          <w:color w:val="000000"/>
          <w:lang w:eastAsia="en-GB"/>
        </w:rPr>
      </w:pPr>
    </w:p>
    <w:p w14:paraId="703C45C9" w14:textId="77777777" w:rsidR="004E5E73" w:rsidRPr="007600E6" w:rsidRDefault="004E5E73" w:rsidP="004E5E73">
      <w:pPr>
        <w:autoSpaceDE w:val="0"/>
        <w:autoSpaceDN w:val="0"/>
        <w:rPr>
          <w:rFonts w:ascii="Arial" w:hAnsi="Arial" w:cs="Arial"/>
          <w:b/>
          <w:bCs/>
          <w:color w:val="000000"/>
          <w:sz w:val="20"/>
          <w:szCs w:val="20"/>
          <w:lang w:eastAsia="en-GB"/>
        </w:rPr>
      </w:pPr>
      <w:r w:rsidRPr="007600E6">
        <w:rPr>
          <w:rFonts w:ascii="Arial" w:hAnsi="Arial" w:cs="Arial"/>
          <w:b/>
          <w:bCs/>
          <w:color w:val="000000"/>
          <w:sz w:val="20"/>
          <w:szCs w:val="20"/>
          <w:lang w:eastAsia="en-GB"/>
        </w:rPr>
        <w:t xml:space="preserve">20.1 Additions, </w:t>
      </w:r>
      <w:proofErr w:type="gramStart"/>
      <w:r w:rsidRPr="007600E6">
        <w:rPr>
          <w:rFonts w:ascii="Arial" w:hAnsi="Arial" w:cs="Arial"/>
          <w:b/>
          <w:bCs/>
          <w:color w:val="000000"/>
          <w:sz w:val="20"/>
          <w:szCs w:val="20"/>
          <w:lang w:eastAsia="en-GB"/>
        </w:rPr>
        <w:t>alterations</w:t>
      </w:r>
      <w:proofErr w:type="gramEnd"/>
      <w:r w:rsidRPr="007600E6">
        <w:rPr>
          <w:rFonts w:ascii="Arial" w:hAnsi="Arial" w:cs="Arial"/>
          <w:b/>
          <w:bCs/>
          <w:color w:val="000000"/>
          <w:sz w:val="20"/>
          <w:szCs w:val="20"/>
          <w:lang w:eastAsia="en-GB"/>
        </w:rPr>
        <w:t xml:space="preserve"> or amendments:</w:t>
      </w:r>
    </w:p>
    <w:p w14:paraId="534E2BA6" w14:textId="77777777" w:rsidR="004E5E73" w:rsidRPr="007600E6" w:rsidRDefault="004E5E73" w:rsidP="004E5E73">
      <w:pPr>
        <w:autoSpaceDE w:val="0"/>
        <w:autoSpaceDN w:val="0"/>
        <w:rPr>
          <w:rFonts w:ascii="Arial" w:hAnsi="Arial" w:cs="Arial"/>
          <w:b/>
          <w:bCs/>
          <w:color w:val="000000"/>
          <w:sz w:val="20"/>
          <w:szCs w:val="20"/>
          <w:lang w:eastAsia="en-GB"/>
        </w:rPr>
      </w:pPr>
    </w:p>
    <w:p w14:paraId="78ED746A" w14:textId="77777777" w:rsidR="004E5E73" w:rsidRPr="007600E6" w:rsidRDefault="004E5E73" w:rsidP="004E5E73">
      <w:pPr>
        <w:autoSpaceDE w:val="0"/>
        <w:autoSpaceDN w:val="0"/>
        <w:rPr>
          <w:rFonts w:ascii="Arial" w:hAnsi="Arial" w:cs="Arial"/>
          <w:b/>
          <w:bCs/>
          <w:color w:val="000000"/>
          <w:sz w:val="20"/>
          <w:szCs w:val="20"/>
          <w:lang w:eastAsia="en-GB"/>
        </w:rPr>
      </w:pPr>
      <w:r w:rsidRPr="007600E6">
        <w:rPr>
          <w:rFonts w:ascii="Arial" w:hAnsi="Arial" w:cs="Arial"/>
          <w:b/>
          <w:bCs/>
          <w:color w:val="000000"/>
          <w:sz w:val="20"/>
          <w:szCs w:val="20"/>
          <w:lang w:eastAsia="en-GB"/>
        </w:rPr>
        <w:t xml:space="preserve">No addition, alteration or amendment shall be made to the provisions of the object(s) clause, the income and property clause, the winding up clause, the keeping of accounts clause or this clause of the Constitution for the time being in force unless the same shall have been previously approved in writing by the Revenue Commissioners. </w:t>
      </w:r>
    </w:p>
    <w:p w14:paraId="4898030A" w14:textId="77777777" w:rsidR="004E5E73" w:rsidRPr="007600E6" w:rsidRDefault="004E5E73" w:rsidP="004E5E73">
      <w:pPr>
        <w:autoSpaceDE w:val="0"/>
        <w:autoSpaceDN w:val="0"/>
        <w:rPr>
          <w:rFonts w:ascii="Arial" w:hAnsi="Arial" w:cs="Arial"/>
          <w:b/>
          <w:bCs/>
          <w:color w:val="000000"/>
          <w:sz w:val="20"/>
          <w:szCs w:val="20"/>
          <w:lang w:eastAsia="en-GB"/>
        </w:rPr>
      </w:pPr>
    </w:p>
    <w:p w14:paraId="0AB96C48" w14:textId="77777777" w:rsidR="004E5E73" w:rsidRPr="007600E6" w:rsidRDefault="004E5E73" w:rsidP="004E5E73">
      <w:pPr>
        <w:autoSpaceDE w:val="0"/>
        <w:autoSpaceDN w:val="0"/>
        <w:rPr>
          <w:rFonts w:ascii="Arial" w:hAnsi="Arial" w:cs="Arial"/>
          <w:b/>
          <w:bCs/>
          <w:color w:val="000000"/>
          <w:sz w:val="20"/>
          <w:szCs w:val="20"/>
          <w:lang w:eastAsia="en-GB"/>
        </w:rPr>
      </w:pPr>
      <w:r w:rsidRPr="007600E6">
        <w:rPr>
          <w:rFonts w:ascii="Arial" w:hAnsi="Arial" w:cs="Arial"/>
          <w:b/>
          <w:bCs/>
          <w:color w:val="000000"/>
          <w:sz w:val="20"/>
          <w:szCs w:val="20"/>
          <w:lang w:eastAsia="en-GB"/>
        </w:rPr>
        <w:t>20.2 Income and Property:</w:t>
      </w:r>
    </w:p>
    <w:p w14:paraId="067BAAE0" w14:textId="77777777" w:rsidR="004E5E73" w:rsidRPr="007600E6" w:rsidRDefault="004E5E73" w:rsidP="004E5E73">
      <w:pPr>
        <w:autoSpaceDE w:val="0"/>
        <w:autoSpaceDN w:val="0"/>
        <w:rPr>
          <w:rFonts w:ascii="Arial" w:hAnsi="Arial" w:cs="Arial"/>
          <w:b/>
          <w:bCs/>
          <w:color w:val="000000"/>
          <w:sz w:val="20"/>
          <w:szCs w:val="20"/>
          <w:lang w:eastAsia="en-GB"/>
        </w:rPr>
      </w:pPr>
    </w:p>
    <w:p w14:paraId="51570700" w14:textId="77777777" w:rsidR="004E5E73" w:rsidRPr="007600E6" w:rsidRDefault="004E5E73" w:rsidP="004E5E73">
      <w:pPr>
        <w:autoSpaceDE w:val="0"/>
        <w:autoSpaceDN w:val="0"/>
        <w:rPr>
          <w:rFonts w:ascii="Arial" w:hAnsi="Arial" w:cs="Arial"/>
          <w:b/>
          <w:bCs/>
          <w:color w:val="000000"/>
          <w:sz w:val="20"/>
          <w:szCs w:val="20"/>
          <w:lang w:eastAsia="en-GB"/>
        </w:rPr>
      </w:pPr>
      <w:r w:rsidRPr="007600E6">
        <w:rPr>
          <w:rFonts w:ascii="Arial" w:hAnsi="Arial" w:cs="Arial"/>
          <w:b/>
          <w:bCs/>
          <w:color w:val="000000"/>
          <w:sz w:val="20"/>
          <w:szCs w:val="20"/>
          <w:lang w:eastAsia="en-GB"/>
        </w:rPr>
        <w:t xml:space="preserve">The income and property of the Club shall be applied solely towards the promotion of the object(s) as set forth in this Constitution. No portion of the Club’s income and property shall be paid or transferred directly or indirectly by way of dividend, bonus or otherwise howsoever by way of profit to members of the Club. No officer shall be appointed to any office of the Club paid by salary or fees, or receive any remuneration or other benefit in money or money’s worth from the Club. </w:t>
      </w:r>
    </w:p>
    <w:p w14:paraId="12B46A9D" w14:textId="77777777" w:rsidR="004E5E73" w:rsidRPr="007600E6" w:rsidRDefault="004E5E73" w:rsidP="004E5E73">
      <w:pPr>
        <w:autoSpaceDE w:val="0"/>
        <w:autoSpaceDN w:val="0"/>
        <w:rPr>
          <w:rFonts w:ascii="Arial" w:hAnsi="Arial" w:cs="Arial"/>
          <w:b/>
          <w:bCs/>
          <w:color w:val="000000"/>
          <w:sz w:val="20"/>
          <w:szCs w:val="20"/>
          <w:lang w:eastAsia="en-GB"/>
        </w:rPr>
      </w:pPr>
      <w:r w:rsidRPr="007600E6">
        <w:rPr>
          <w:rFonts w:ascii="Arial" w:hAnsi="Arial" w:cs="Arial"/>
          <w:b/>
          <w:bCs/>
          <w:color w:val="000000"/>
          <w:sz w:val="20"/>
          <w:szCs w:val="20"/>
          <w:lang w:eastAsia="en-GB"/>
        </w:rPr>
        <w:t>However, nothing shall prevent any payment in good faith by the Club of:</w:t>
      </w:r>
    </w:p>
    <w:p w14:paraId="2E6AB3D2" w14:textId="77777777" w:rsidR="004E5E73" w:rsidRPr="007600E6" w:rsidRDefault="004E5E73" w:rsidP="004E5E73">
      <w:pPr>
        <w:autoSpaceDE w:val="0"/>
        <w:autoSpaceDN w:val="0"/>
        <w:rPr>
          <w:rFonts w:ascii="Arial" w:hAnsi="Arial" w:cs="Arial"/>
          <w:b/>
          <w:bCs/>
          <w:color w:val="000000"/>
          <w:sz w:val="20"/>
          <w:szCs w:val="20"/>
          <w:lang w:eastAsia="en-GB"/>
        </w:rPr>
      </w:pPr>
    </w:p>
    <w:p w14:paraId="4E814E43" w14:textId="77777777" w:rsidR="004E5E73" w:rsidRPr="007600E6" w:rsidRDefault="004E5E73" w:rsidP="004E5E73">
      <w:pPr>
        <w:autoSpaceDE w:val="0"/>
        <w:autoSpaceDN w:val="0"/>
        <w:rPr>
          <w:rFonts w:ascii="Arial" w:hAnsi="Arial" w:cs="Arial"/>
          <w:b/>
          <w:bCs/>
          <w:color w:val="000000"/>
          <w:sz w:val="20"/>
          <w:szCs w:val="20"/>
          <w:lang w:eastAsia="en-GB"/>
        </w:rPr>
      </w:pPr>
      <w:r w:rsidRPr="007600E6">
        <w:rPr>
          <w:rFonts w:ascii="Arial" w:hAnsi="Arial" w:cs="Arial"/>
          <w:b/>
          <w:bCs/>
          <w:color w:val="000000"/>
          <w:sz w:val="20"/>
          <w:szCs w:val="20"/>
          <w:lang w:eastAsia="en-GB"/>
        </w:rPr>
        <w:t>a) reasonable and proper remuneration to any member or servant of the Club (not being an officer) for any services rendered to the Club;</w:t>
      </w:r>
    </w:p>
    <w:p w14:paraId="51A44B69" w14:textId="77777777" w:rsidR="004E5E73" w:rsidRPr="007600E6" w:rsidRDefault="004E5E73" w:rsidP="004E5E73">
      <w:pPr>
        <w:autoSpaceDE w:val="0"/>
        <w:autoSpaceDN w:val="0"/>
        <w:rPr>
          <w:rFonts w:ascii="Arial" w:hAnsi="Arial" w:cs="Arial"/>
          <w:b/>
          <w:bCs/>
          <w:color w:val="000000"/>
          <w:sz w:val="20"/>
          <w:szCs w:val="20"/>
          <w:lang w:eastAsia="en-GB"/>
        </w:rPr>
      </w:pPr>
    </w:p>
    <w:p w14:paraId="26EDEAA4" w14:textId="77777777" w:rsidR="004E5E73" w:rsidRPr="007600E6" w:rsidRDefault="004E5E73" w:rsidP="004E5E73">
      <w:pPr>
        <w:numPr>
          <w:ilvl w:val="0"/>
          <w:numId w:val="15"/>
        </w:numPr>
        <w:autoSpaceDE w:val="0"/>
        <w:autoSpaceDN w:val="0"/>
        <w:spacing w:after="178"/>
        <w:rPr>
          <w:rFonts w:ascii="Arial" w:hAnsi="Arial" w:cs="Arial"/>
          <w:b/>
          <w:bCs/>
          <w:color w:val="000000"/>
          <w:sz w:val="20"/>
          <w:szCs w:val="20"/>
          <w:lang w:eastAsia="en-GB"/>
        </w:rPr>
      </w:pPr>
      <w:r w:rsidRPr="007600E6">
        <w:rPr>
          <w:rFonts w:ascii="Arial" w:hAnsi="Arial" w:cs="Arial"/>
          <w:b/>
          <w:bCs/>
          <w:color w:val="000000"/>
          <w:sz w:val="20"/>
          <w:szCs w:val="20"/>
          <w:lang w:eastAsia="en-GB"/>
        </w:rPr>
        <w:t>b) interest at a rate not exceeding 1% above the Euro Interbank Offered Rate (Euribor) per annum on money lent by an officer or other members of the Club to the Club;</w:t>
      </w:r>
    </w:p>
    <w:p w14:paraId="104F53D9" w14:textId="77777777" w:rsidR="004E5E73" w:rsidRPr="007600E6" w:rsidRDefault="004E5E73" w:rsidP="004E5E73">
      <w:pPr>
        <w:numPr>
          <w:ilvl w:val="0"/>
          <w:numId w:val="15"/>
        </w:numPr>
        <w:autoSpaceDE w:val="0"/>
        <w:autoSpaceDN w:val="0"/>
        <w:spacing w:after="178"/>
        <w:rPr>
          <w:rFonts w:ascii="Arial" w:hAnsi="Arial" w:cs="Arial"/>
          <w:b/>
          <w:bCs/>
          <w:color w:val="000000"/>
          <w:sz w:val="20"/>
          <w:szCs w:val="20"/>
          <w:lang w:eastAsia="en-GB"/>
        </w:rPr>
      </w:pPr>
      <w:r w:rsidRPr="007600E6">
        <w:rPr>
          <w:rFonts w:ascii="Arial" w:hAnsi="Arial" w:cs="Arial"/>
          <w:b/>
          <w:bCs/>
          <w:color w:val="000000"/>
          <w:sz w:val="20"/>
          <w:szCs w:val="20"/>
          <w:lang w:eastAsia="en-GB"/>
        </w:rPr>
        <w:t>c) reasonable and proper rent for premises demised and let by any member of the Club (including any officer) to the Club;</w:t>
      </w:r>
    </w:p>
    <w:p w14:paraId="4E505D22" w14:textId="77777777" w:rsidR="004E5E73" w:rsidRPr="007600E6" w:rsidRDefault="004E5E73" w:rsidP="004E5E73">
      <w:pPr>
        <w:numPr>
          <w:ilvl w:val="0"/>
          <w:numId w:val="15"/>
        </w:numPr>
        <w:autoSpaceDE w:val="0"/>
        <w:autoSpaceDN w:val="0"/>
        <w:spacing w:after="178"/>
        <w:rPr>
          <w:rFonts w:ascii="Arial" w:hAnsi="Arial" w:cs="Arial"/>
          <w:b/>
          <w:bCs/>
          <w:color w:val="000000"/>
          <w:sz w:val="20"/>
          <w:szCs w:val="20"/>
          <w:lang w:eastAsia="en-GB"/>
        </w:rPr>
      </w:pPr>
      <w:r w:rsidRPr="007600E6">
        <w:rPr>
          <w:rFonts w:ascii="Arial" w:hAnsi="Arial" w:cs="Arial"/>
          <w:b/>
          <w:bCs/>
          <w:color w:val="000000"/>
          <w:sz w:val="20"/>
          <w:szCs w:val="20"/>
          <w:lang w:eastAsia="en-GB"/>
        </w:rPr>
        <w:t>d) reasonable and proper out-of-pocket expenses incurred by any officer in connection with their attendance to any matter affecting the Club;</w:t>
      </w:r>
    </w:p>
    <w:p w14:paraId="7C11CF1E" w14:textId="77777777" w:rsidR="004E5E73" w:rsidRPr="007600E6" w:rsidRDefault="004E5E73" w:rsidP="004E5E73">
      <w:pPr>
        <w:numPr>
          <w:ilvl w:val="0"/>
          <w:numId w:val="15"/>
        </w:numPr>
        <w:autoSpaceDE w:val="0"/>
        <w:autoSpaceDN w:val="0"/>
        <w:rPr>
          <w:rFonts w:ascii="Arial" w:hAnsi="Arial" w:cs="Arial"/>
          <w:b/>
          <w:bCs/>
          <w:color w:val="000000"/>
          <w:sz w:val="20"/>
          <w:szCs w:val="20"/>
          <w:lang w:eastAsia="en-GB"/>
        </w:rPr>
      </w:pPr>
      <w:r w:rsidRPr="007600E6">
        <w:rPr>
          <w:rFonts w:ascii="Arial" w:hAnsi="Arial" w:cs="Arial"/>
          <w:b/>
          <w:bCs/>
          <w:color w:val="000000"/>
          <w:sz w:val="20"/>
          <w:szCs w:val="20"/>
          <w:lang w:eastAsia="en-GB"/>
        </w:rPr>
        <w:t>e) fees, remuneration or other benefit in money or money’s worth to any Company of which an officer may be a member holding not more than one hundredth part of the issued capital of such Company;</w:t>
      </w:r>
    </w:p>
    <w:p w14:paraId="095E4234" w14:textId="77777777" w:rsidR="00A343A8" w:rsidRPr="007600E6" w:rsidRDefault="00A343A8" w:rsidP="004E5E73">
      <w:pPr>
        <w:autoSpaceDE w:val="0"/>
        <w:autoSpaceDN w:val="0"/>
        <w:rPr>
          <w:rFonts w:ascii="Arial" w:hAnsi="Arial" w:cs="Arial"/>
          <w:b/>
          <w:bCs/>
          <w:color w:val="000000"/>
          <w:sz w:val="20"/>
          <w:szCs w:val="20"/>
          <w:lang w:eastAsia="en-GB"/>
        </w:rPr>
      </w:pPr>
    </w:p>
    <w:p w14:paraId="0AACBA44" w14:textId="77777777" w:rsidR="004E5E73" w:rsidRPr="007600E6" w:rsidRDefault="004E5E73" w:rsidP="004E5E73">
      <w:pPr>
        <w:autoSpaceDE w:val="0"/>
        <w:autoSpaceDN w:val="0"/>
        <w:rPr>
          <w:rFonts w:ascii="Arial" w:hAnsi="Arial" w:cs="Arial"/>
          <w:b/>
          <w:bCs/>
          <w:color w:val="000000"/>
          <w:sz w:val="20"/>
          <w:szCs w:val="20"/>
          <w:lang w:eastAsia="en-GB"/>
        </w:rPr>
      </w:pPr>
      <w:r w:rsidRPr="007600E6">
        <w:rPr>
          <w:rFonts w:ascii="Arial" w:hAnsi="Arial" w:cs="Arial"/>
          <w:b/>
          <w:bCs/>
          <w:color w:val="000000"/>
          <w:sz w:val="20"/>
          <w:szCs w:val="20"/>
          <w:lang w:eastAsia="en-GB"/>
        </w:rPr>
        <w:t>20.3 Winding-up:</w:t>
      </w:r>
    </w:p>
    <w:p w14:paraId="1F72817F" w14:textId="77777777" w:rsidR="004E5E73" w:rsidRPr="007600E6" w:rsidRDefault="004E5E73" w:rsidP="004E5E73">
      <w:pPr>
        <w:autoSpaceDE w:val="0"/>
        <w:autoSpaceDN w:val="0"/>
        <w:rPr>
          <w:rFonts w:ascii="Arial" w:hAnsi="Arial" w:cs="Arial"/>
          <w:b/>
          <w:bCs/>
          <w:color w:val="000000"/>
          <w:sz w:val="20"/>
          <w:szCs w:val="20"/>
          <w:lang w:eastAsia="en-GB"/>
        </w:rPr>
      </w:pPr>
    </w:p>
    <w:p w14:paraId="06DEA0DC" w14:textId="77777777" w:rsidR="004E5E73" w:rsidRPr="007600E6" w:rsidRDefault="004E5E73" w:rsidP="004E5E73">
      <w:pPr>
        <w:autoSpaceDE w:val="0"/>
        <w:autoSpaceDN w:val="0"/>
        <w:rPr>
          <w:rFonts w:ascii="Arial" w:hAnsi="Arial" w:cs="Arial"/>
          <w:b/>
          <w:bCs/>
          <w:color w:val="000000"/>
          <w:sz w:val="20"/>
          <w:szCs w:val="20"/>
          <w:lang w:eastAsia="en-GB"/>
        </w:rPr>
      </w:pPr>
      <w:r w:rsidRPr="007600E6">
        <w:rPr>
          <w:rFonts w:ascii="Arial" w:hAnsi="Arial" w:cs="Arial"/>
          <w:b/>
          <w:bCs/>
          <w:color w:val="000000"/>
          <w:sz w:val="20"/>
          <w:szCs w:val="20"/>
          <w:lang w:eastAsia="en-GB"/>
        </w:rPr>
        <w:t xml:space="preserve">If upon the winding up or dissolution of the Club there remains, after satisfaction of all debts and liabilities, any property whatsoever, it shall not be paid to or distributed among the members of the Club. Instead, such property shall be given or transferred to some other institution or institutions having objects </w:t>
      </w:r>
      <w:proofErr w:type="gramStart"/>
      <w:r w:rsidRPr="007600E6">
        <w:rPr>
          <w:rFonts w:ascii="Arial" w:hAnsi="Arial" w:cs="Arial"/>
          <w:b/>
          <w:bCs/>
          <w:color w:val="000000"/>
          <w:sz w:val="20"/>
          <w:szCs w:val="20"/>
          <w:lang w:eastAsia="en-GB"/>
        </w:rPr>
        <w:t>similar to</w:t>
      </w:r>
      <w:proofErr w:type="gramEnd"/>
      <w:r w:rsidRPr="007600E6">
        <w:rPr>
          <w:rFonts w:ascii="Arial" w:hAnsi="Arial" w:cs="Arial"/>
          <w:b/>
          <w:bCs/>
          <w:color w:val="000000"/>
          <w:sz w:val="20"/>
          <w:szCs w:val="20"/>
          <w:lang w:eastAsia="en-GB"/>
        </w:rPr>
        <w:t xml:space="preserve"> the objects of the Club. The institution or institutions to which the property is to be given or transferred shall prohibit the distribution of their income and property among their members to an extent at least as great as is imposed on the Club under or by virtue of the Income and Property clause. hereof. Members of the Club shall select the relevant institution or institutions at or before the time of dissolution, and if and so far as effect cannot be given to such provisions, then the property shall be given or transferred to some charitable object. Final accounts will be prepared and submitted that will include a section that identifies and values any assets transferred along with the details of the recipients and the terms of the transfer. </w:t>
      </w:r>
    </w:p>
    <w:p w14:paraId="25CDC27C" w14:textId="77777777" w:rsidR="004E5E73" w:rsidRPr="007600E6" w:rsidRDefault="004E5E73" w:rsidP="004E5E73">
      <w:pPr>
        <w:autoSpaceDE w:val="0"/>
        <w:autoSpaceDN w:val="0"/>
        <w:rPr>
          <w:rFonts w:ascii="Arial" w:hAnsi="Arial" w:cs="Arial"/>
          <w:b/>
          <w:bCs/>
          <w:color w:val="000000"/>
          <w:sz w:val="20"/>
          <w:szCs w:val="20"/>
          <w:lang w:eastAsia="en-GB"/>
        </w:rPr>
      </w:pPr>
    </w:p>
    <w:p w14:paraId="61AAC91D" w14:textId="77777777" w:rsidR="004E5E73" w:rsidRPr="007600E6" w:rsidRDefault="004E5E73" w:rsidP="004E5E73">
      <w:pPr>
        <w:autoSpaceDE w:val="0"/>
        <w:autoSpaceDN w:val="0"/>
        <w:rPr>
          <w:rFonts w:ascii="Arial" w:hAnsi="Arial" w:cs="Arial"/>
          <w:b/>
          <w:bCs/>
          <w:color w:val="000000"/>
          <w:sz w:val="20"/>
          <w:szCs w:val="20"/>
          <w:lang w:eastAsia="en-GB"/>
        </w:rPr>
      </w:pPr>
      <w:r w:rsidRPr="007600E6">
        <w:rPr>
          <w:rFonts w:ascii="Arial" w:hAnsi="Arial" w:cs="Arial"/>
          <w:b/>
          <w:bCs/>
          <w:color w:val="000000"/>
          <w:sz w:val="20"/>
          <w:szCs w:val="20"/>
          <w:lang w:eastAsia="en-GB"/>
        </w:rPr>
        <w:t>20.4 Keeping of Accounts:</w:t>
      </w:r>
    </w:p>
    <w:p w14:paraId="6FF254F8" w14:textId="77777777" w:rsidR="004E5E73" w:rsidRPr="007600E6" w:rsidRDefault="004E5E73" w:rsidP="004E5E73">
      <w:pPr>
        <w:autoSpaceDE w:val="0"/>
        <w:autoSpaceDN w:val="0"/>
        <w:rPr>
          <w:rFonts w:ascii="Arial" w:hAnsi="Arial" w:cs="Arial"/>
          <w:b/>
          <w:bCs/>
          <w:color w:val="000000"/>
          <w:sz w:val="20"/>
          <w:szCs w:val="20"/>
          <w:lang w:eastAsia="en-GB"/>
        </w:rPr>
      </w:pPr>
    </w:p>
    <w:p w14:paraId="3EB29C77" w14:textId="77777777" w:rsidR="004E5E73" w:rsidRPr="007600E6" w:rsidRDefault="004E5E73" w:rsidP="004E5E73">
      <w:pPr>
        <w:spacing w:line="240" w:lineRule="atLeast"/>
        <w:rPr>
          <w:rFonts w:ascii="Arial" w:hAnsi="Arial" w:cs="Arial"/>
          <w:b/>
          <w:bCs/>
          <w:snapToGrid w:val="0"/>
          <w:sz w:val="20"/>
          <w:szCs w:val="20"/>
          <w:lang w:eastAsia="en-GB"/>
        </w:rPr>
      </w:pPr>
      <w:r w:rsidRPr="007600E6">
        <w:rPr>
          <w:rFonts w:ascii="Arial" w:hAnsi="Arial" w:cs="Arial"/>
          <w:b/>
          <w:bCs/>
          <w:sz w:val="20"/>
          <w:szCs w:val="20"/>
          <w:lang w:eastAsia="en-GB"/>
        </w:rPr>
        <w:t>Annual accounts shall be kept and made available to Revenue on request. Where the gross annual income exceeds €250,000 the accounts will be audited.</w:t>
      </w:r>
      <w:bookmarkEnd w:id="0"/>
    </w:p>
    <w:sectPr w:rsidR="004E5E73" w:rsidRPr="007600E6" w:rsidSect="00DF3E43">
      <w:headerReference w:type="default" r:id="rId7"/>
      <w:footerReference w:type="default" r:id="rId8"/>
      <w:pgSz w:w="12240" w:h="15840"/>
      <w:pgMar w:top="873" w:right="873" w:bottom="306"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6C9C6" w14:textId="77777777" w:rsidR="00C84CF7" w:rsidRDefault="00C84CF7" w:rsidP="001630A4">
      <w:r>
        <w:separator/>
      </w:r>
    </w:p>
  </w:endnote>
  <w:endnote w:type="continuationSeparator" w:id="0">
    <w:p w14:paraId="6ECA4CB1" w14:textId="77777777" w:rsidR="00C84CF7" w:rsidRDefault="00C84CF7" w:rsidP="0016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5386" w14:textId="77777777" w:rsidR="00183597" w:rsidRPr="002C0CE2" w:rsidRDefault="00183597" w:rsidP="00183597">
    <w:pPr>
      <w:tabs>
        <w:tab w:val="center" w:pos="4153"/>
        <w:tab w:val="right" w:pos="8306"/>
      </w:tabs>
      <w:jc w:val="center"/>
      <w:rPr>
        <w:rFonts w:ascii="Arial" w:hAnsi="Arial" w:cs="Arial"/>
        <w:sz w:val="16"/>
        <w:lang w:val="en-GB"/>
      </w:rPr>
    </w:pPr>
    <w:r w:rsidRPr="002C0CE2">
      <w:rPr>
        <w:rFonts w:ascii="Arial" w:hAnsi="Arial" w:cs="Arial"/>
        <w:sz w:val="16"/>
        <w:lang w:val="en-GB"/>
      </w:rPr>
      <w:t xml:space="preserve">Ballyliffin Golf Club, Ballyliffin, Inishowen, Co. </w:t>
    </w:r>
    <w:smartTag w:uri="urn:schemas-microsoft-com:office:smarttags" w:element="place">
      <w:smartTag w:uri="urn:schemas-microsoft-com:office:smarttags" w:element="City">
        <w:r w:rsidRPr="002C0CE2">
          <w:rPr>
            <w:rFonts w:ascii="Arial" w:hAnsi="Arial" w:cs="Arial"/>
            <w:sz w:val="16"/>
            <w:lang w:val="en-GB"/>
          </w:rPr>
          <w:t>Donegal</w:t>
        </w:r>
      </w:smartTag>
      <w:r w:rsidRPr="002C0CE2">
        <w:rPr>
          <w:rFonts w:ascii="Arial" w:hAnsi="Arial" w:cs="Arial"/>
          <w:sz w:val="16"/>
          <w:lang w:val="en-GB"/>
        </w:rPr>
        <w:t xml:space="preserve">, </w:t>
      </w:r>
      <w:smartTag w:uri="urn:schemas-microsoft-com:office:smarttags" w:element="country-region">
        <w:r w:rsidRPr="002C0CE2">
          <w:rPr>
            <w:rFonts w:ascii="Arial" w:hAnsi="Arial" w:cs="Arial"/>
            <w:sz w:val="16"/>
            <w:lang w:val="en-GB"/>
          </w:rPr>
          <w:t>Ireland</w:t>
        </w:r>
      </w:smartTag>
    </w:smartTag>
    <w:r w:rsidRPr="002C0CE2">
      <w:rPr>
        <w:rFonts w:ascii="Arial" w:hAnsi="Arial" w:cs="Arial"/>
        <w:sz w:val="16"/>
        <w:lang w:val="en-GB"/>
      </w:rPr>
      <w:t>.</w:t>
    </w:r>
  </w:p>
  <w:p w14:paraId="44DDEB1C" w14:textId="77777777" w:rsidR="00183597" w:rsidRPr="002C0CE2" w:rsidRDefault="00183597" w:rsidP="00183597">
    <w:pPr>
      <w:tabs>
        <w:tab w:val="center" w:pos="4153"/>
        <w:tab w:val="right" w:pos="8306"/>
      </w:tabs>
      <w:jc w:val="center"/>
      <w:rPr>
        <w:rFonts w:ascii="Arial" w:hAnsi="Arial" w:cs="Arial"/>
        <w:sz w:val="16"/>
        <w:lang w:val="en-GB"/>
      </w:rPr>
    </w:pPr>
    <w:r w:rsidRPr="002C0CE2">
      <w:rPr>
        <w:rFonts w:ascii="Arial" w:hAnsi="Arial" w:cs="Arial"/>
        <w:sz w:val="16"/>
        <w:lang w:val="en-GB"/>
      </w:rPr>
      <w:t xml:space="preserve">T: +353 7493 76119, E: </w:t>
    </w:r>
    <w:proofErr w:type="gramStart"/>
    <w:r w:rsidRPr="002C0CE2">
      <w:rPr>
        <w:rFonts w:ascii="Arial" w:hAnsi="Arial" w:cs="Arial"/>
        <w:sz w:val="16"/>
        <w:lang w:val="en-GB"/>
      </w:rPr>
      <w:t>info@ballyliffingolfclub.com  W</w:t>
    </w:r>
    <w:proofErr w:type="gramEnd"/>
    <w:r w:rsidRPr="002C0CE2">
      <w:rPr>
        <w:rFonts w:ascii="Arial" w:hAnsi="Arial" w:cs="Arial"/>
        <w:sz w:val="16"/>
        <w:lang w:val="en-GB"/>
      </w:rPr>
      <w:t>: www.ballyliffingolfclub.com</w:t>
    </w:r>
  </w:p>
  <w:p w14:paraId="10916A31" w14:textId="77777777" w:rsidR="00183597" w:rsidRDefault="00183597">
    <w:pPr>
      <w:pStyle w:val="Footer"/>
    </w:pPr>
  </w:p>
  <w:p w14:paraId="35A3852F" w14:textId="77777777" w:rsidR="001630A4" w:rsidRDefault="00163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2655A" w14:textId="77777777" w:rsidR="00C84CF7" w:rsidRDefault="00C84CF7" w:rsidP="001630A4">
      <w:r>
        <w:separator/>
      </w:r>
    </w:p>
  </w:footnote>
  <w:footnote w:type="continuationSeparator" w:id="0">
    <w:p w14:paraId="10DE111A" w14:textId="77777777" w:rsidR="00C84CF7" w:rsidRDefault="00C84CF7" w:rsidP="00163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49B1" w14:textId="6FB01E95" w:rsidR="001630A4" w:rsidRDefault="001630A4" w:rsidP="001630A4">
    <w:pPr>
      <w:pStyle w:val="Header"/>
      <w:jc w:val="center"/>
    </w:pPr>
  </w:p>
  <w:p w14:paraId="4382CFA3" w14:textId="77777777" w:rsidR="001630A4" w:rsidRDefault="00163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E7E532"/>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7C"/>
    <w:multiLevelType w:val="singleLevel"/>
    <w:tmpl w:val="A56801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3D0343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9CC46D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0C46EC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484D80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052059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72E24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0E869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E382E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878B4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B53F27"/>
    <w:multiLevelType w:val="hybridMultilevel"/>
    <w:tmpl w:val="7AEA0A9E"/>
    <w:lvl w:ilvl="0" w:tplc="48B84B3A">
      <w:start w:val="6"/>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313E1"/>
    <w:multiLevelType w:val="hybridMultilevel"/>
    <w:tmpl w:val="2A2C376C"/>
    <w:lvl w:ilvl="0" w:tplc="A9C21334">
      <w:start w:val="1"/>
      <w:numFmt w:val="decimal"/>
      <w:lvlText w:val="%1."/>
      <w:lvlJc w:val="left"/>
      <w:pPr>
        <w:tabs>
          <w:tab w:val="num" w:pos="1146"/>
        </w:tabs>
        <w:ind w:left="1146" w:hanging="720"/>
      </w:pPr>
    </w:lvl>
    <w:lvl w:ilvl="1" w:tplc="2530246C">
      <w:numFmt w:val="none"/>
      <w:lvlText w:val=""/>
      <w:lvlJc w:val="left"/>
      <w:pPr>
        <w:tabs>
          <w:tab w:val="num" w:pos="360"/>
        </w:tabs>
        <w:ind w:left="0" w:firstLine="0"/>
      </w:pPr>
    </w:lvl>
    <w:lvl w:ilvl="2" w:tplc="91141AD8">
      <w:numFmt w:val="none"/>
      <w:lvlText w:val=""/>
      <w:lvlJc w:val="left"/>
      <w:pPr>
        <w:tabs>
          <w:tab w:val="num" w:pos="360"/>
        </w:tabs>
        <w:ind w:left="0" w:firstLine="0"/>
      </w:pPr>
    </w:lvl>
    <w:lvl w:ilvl="3" w:tplc="4CF6ED8A">
      <w:numFmt w:val="none"/>
      <w:lvlText w:val=""/>
      <w:lvlJc w:val="left"/>
      <w:pPr>
        <w:tabs>
          <w:tab w:val="num" w:pos="360"/>
        </w:tabs>
        <w:ind w:left="0" w:firstLine="0"/>
      </w:pPr>
    </w:lvl>
    <w:lvl w:ilvl="4" w:tplc="79CCE5B4">
      <w:numFmt w:val="none"/>
      <w:lvlText w:val=""/>
      <w:lvlJc w:val="left"/>
      <w:pPr>
        <w:tabs>
          <w:tab w:val="num" w:pos="360"/>
        </w:tabs>
        <w:ind w:left="0" w:firstLine="0"/>
      </w:pPr>
    </w:lvl>
    <w:lvl w:ilvl="5" w:tplc="EB28EC9A">
      <w:numFmt w:val="none"/>
      <w:lvlText w:val=""/>
      <w:lvlJc w:val="left"/>
      <w:pPr>
        <w:tabs>
          <w:tab w:val="num" w:pos="360"/>
        </w:tabs>
        <w:ind w:left="0" w:firstLine="0"/>
      </w:pPr>
    </w:lvl>
    <w:lvl w:ilvl="6" w:tplc="564C31B6">
      <w:numFmt w:val="none"/>
      <w:lvlText w:val=""/>
      <w:lvlJc w:val="left"/>
      <w:pPr>
        <w:tabs>
          <w:tab w:val="num" w:pos="360"/>
        </w:tabs>
        <w:ind w:left="0" w:firstLine="0"/>
      </w:pPr>
    </w:lvl>
    <w:lvl w:ilvl="7" w:tplc="7C3459B2">
      <w:numFmt w:val="none"/>
      <w:lvlText w:val=""/>
      <w:lvlJc w:val="left"/>
      <w:pPr>
        <w:tabs>
          <w:tab w:val="num" w:pos="360"/>
        </w:tabs>
        <w:ind w:left="0" w:firstLine="0"/>
      </w:pPr>
    </w:lvl>
    <w:lvl w:ilvl="8" w:tplc="6AEC8078">
      <w:numFmt w:val="none"/>
      <w:lvlText w:val=""/>
      <w:lvlJc w:val="left"/>
      <w:pPr>
        <w:tabs>
          <w:tab w:val="num" w:pos="360"/>
        </w:tabs>
        <w:ind w:left="0" w:firstLine="0"/>
      </w:pPr>
    </w:lvl>
  </w:abstractNum>
  <w:abstractNum w:abstractNumId="13" w15:restartNumberingAfterBreak="0">
    <w:nsid w:val="300730AD"/>
    <w:multiLevelType w:val="hybridMultilevel"/>
    <w:tmpl w:val="B7D27E38"/>
    <w:lvl w:ilvl="0" w:tplc="A4B66E6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3DF1FC1"/>
    <w:multiLevelType w:val="hybridMultilevel"/>
    <w:tmpl w:val="9F481622"/>
    <w:lvl w:ilvl="0" w:tplc="14927EAA">
      <w:start w:val="12"/>
      <w:numFmt w:val="decimal"/>
      <w:lvlText w:val="%1."/>
      <w:lvlJc w:val="left"/>
      <w:pPr>
        <w:ind w:left="720" w:hanging="360"/>
      </w:pPr>
      <w:rPr>
        <w:rFonts w:ascii="Arial" w:eastAsiaTheme="majorEastAsia" w:hAnsi="Arial" w:cs="Arial" w:hint="default"/>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4992722">
    <w:abstractNumId w:val="12"/>
    <w:lvlOverride w:ilvl="0">
      <w:startOverride w:val="1"/>
    </w:lvlOverride>
    <w:lvlOverride w:ilvl="1"/>
    <w:lvlOverride w:ilvl="2"/>
    <w:lvlOverride w:ilvl="3"/>
    <w:lvlOverride w:ilvl="4"/>
    <w:lvlOverride w:ilvl="5"/>
    <w:lvlOverride w:ilvl="6"/>
    <w:lvlOverride w:ilvl="7"/>
    <w:lvlOverride w:ilvl="8"/>
  </w:num>
  <w:num w:numId="2" w16cid:durableId="591469841">
    <w:abstractNumId w:val="10"/>
  </w:num>
  <w:num w:numId="3" w16cid:durableId="737435056">
    <w:abstractNumId w:val="8"/>
  </w:num>
  <w:num w:numId="4" w16cid:durableId="463929998">
    <w:abstractNumId w:val="7"/>
  </w:num>
  <w:num w:numId="5" w16cid:durableId="1576167576">
    <w:abstractNumId w:val="6"/>
  </w:num>
  <w:num w:numId="6" w16cid:durableId="1959869805">
    <w:abstractNumId w:val="5"/>
  </w:num>
  <w:num w:numId="7" w16cid:durableId="1525745675">
    <w:abstractNumId w:val="9"/>
  </w:num>
  <w:num w:numId="8" w16cid:durableId="58209110">
    <w:abstractNumId w:val="4"/>
  </w:num>
  <w:num w:numId="9" w16cid:durableId="2018146616">
    <w:abstractNumId w:val="3"/>
  </w:num>
  <w:num w:numId="10" w16cid:durableId="1865482647">
    <w:abstractNumId w:val="2"/>
  </w:num>
  <w:num w:numId="11" w16cid:durableId="552500911">
    <w:abstractNumId w:val="1"/>
  </w:num>
  <w:num w:numId="12" w16cid:durableId="1659650580">
    <w:abstractNumId w:val="14"/>
  </w:num>
  <w:num w:numId="13" w16cid:durableId="2004383410">
    <w:abstractNumId w:val="13"/>
  </w:num>
  <w:num w:numId="14" w16cid:durableId="1531184248">
    <w:abstractNumId w:val="11"/>
  </w:num>
  <w:num w:numId="15" w16cid:durableId="166894220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30"/>
    <w:rsid w:val="000057F6"/>
    <w:rsid w:val="0002580E"/>
    <w:rsid w:val="00032637"/>
    <w:rsid w:val="000E7966"/>
    <w:rsid w:val="000F1B0F"/>
    <w:rsid w:val="00124F4C"/>
    <w:rsid w:val="00127404"/>
    <w:rsid w:val="00154D22"/>
    <w:rsid w:val="001630A4"/>
    <w:rsid w:val="00171D69"/>
    <w:rsid w:val="00183597"/>
    <w:rsid w:val="00197419"/>
    <w:rsid w:val="001C0359"/>
    <w:rsid w:val="001D53F9"/>
    <w:rsid w:val="001D685A"/>
    <w:rsid w:val="00207065"/>
    <w:rsid w:val="00235869"/>
    <w:rsid w:val="002B0C99"/>
    <w:rsid w:val="002D2602"/>
    <w:rsid w:val="002E0774"/>
    <w:rsid w:val="002E64C0"/>
    <w:rsid w:val="00307B0C"/>
    <w:rsid w:val="0031500B"/>
    <w:rsid w:val="00360D9E"/>
    <w:rsid w:val="003618A7"/>
    <w:rsid w:val="00384937"/>
    <w:rsid w:val="0038560C"/>
    <w:rsid w:val="003D7030"/>
    <w:rsid w:val="003F3EE1"/>
    <w:rsid w:val="00405BB4"/>
    <w:rsid w:val="00411FFF"/>
    <w:rsid w:val="004674B9"/>
    <w:rsid w:val="00480DDD"/>
    <w:rsid w:val="004927C7"/>
    <w:rsid w:val="004A127F"/>
    <w:rsid w:val="004E5E73"/>
    <w:rsid w:val="004F4F21"/>
    <w:rsid w:val="00510C8F"/>
    <w:rsid w:val="00515BD6"/>
    <w:rsid w:val="00520989"/>
    <w:rsid w:val="00525371"/>
    <w:rsid w:val="00557AC3"/>
    <w:rsid w:val="00570960"/>
    <w:rsid w:val="005904B9"/>
    <w:rsid w:val="00597D1D"/>
    <w:rsid w:val="005C751D"/>
    <w:rsid w:val="005F1DA3"/>
    <w:rsid w:val="005F31A9"/>
    <w:rsid w:val="00657213"/>
    <w:rsid w:val="00675770"/>
    <w:rsid w:val="006905E8"/>
    <w:rsid w:val="006A1D92"/>
    <w:rsid w:val="006C6EB0"/>
    <w:rsid w:val="006D31B5"/>
    <w:rsid w:val="006D50D3"/>
    <w:rsid w:val="006D6506"/>
    <w:rsid w:val="00706D6C"/>
    <w:rsid w:val="007119CF"/>
    <w:rsid w:val="00735BDF"/>
    <w:rsid w:val="00753E09"/>
    <w:rsid w:val="007600E6"/>
    <w:rsid w:val="007903F8"/>
    <w:rsid w:val="007A5F13"/>
    <w:rsid w:val="007B6C87"/>
    <w:rsid w:val="007E2101"/>
    <w:rsid w:val="00811A09"/>
    <w:rsid w:val="00816C70"/>
    <w:rsid w:val="0083347B"/>
    <w:rsid w:val="0086741B"/>
    <w:rsid w:val="00876CED"/>
    <w:rsid w:val="008A3EAD"/>
    <w:rsid w:val="008B6F4C"/>
    <w:rsid w:val="008D487F"/>
    <w:rsid w:val="008F6A0A"/>
    <w:rsid w:val="00917633"/>
    <w:rsid w:val="009467E9"/>
    <w:rsid w:val="0094724F"/>
    <w:rsid w:val="009B756C"/>
    <w:rsid w:val="009C4C1A"/>
    <w:rsid w:val="009D0462"/>
    <w:rsid w:val="009E0830"/>
    <w:rsid w:val="009F067A"/>
    <w:rsid w:val="00A2634A"/>
    <w:rsid w:val="00A343A8"/>
    <w:rsid w:val="00A349DF"/>
    <w:rsid w:val="00A35D1B"/>
    <w:rsid w:val="00A47E72"/>
    <w:rsid w:val="00A74120"/>
    <w:rsid w:val="00A94496"/>
    <w:rsid w:val="00AA3280"/>
    <w:rsid w:val="00AA580D"/>
    <w:rsid w:val="00AC63B4"/>
    <w:rsid w:val="00B137F9"/>
    <w:rsid w:val="00B16FD0"/>
    <w:rsid w:val="00B26761"/>
    <w:rsid w:val="00B94369"/>
    <w:rsid w:val="00BF3506"/>
    <w:rsid w:val="00C17F41"/>
    <w:rsid w:val="00C228BF"/>
    <w:rsid w:val="00C34BBA"/>
    <w:rsid w:val="00C430CE"/>
    <w:rsid w:val="00C561BD"/>
    <w:rsid w:val="00C7565C"/>
    <w:rsid w:val="00C81B88"/>
    <w:rsid w:val="00C84CF7"/>
    <w:rsid w:val="00C972DF"/>
    <w:rsid w:val="00CF4DB7"/>
    <w:rsid w:val="00D17B52"/>
    <w:rsid w:val="00D4408B"/>
    <w:rsid w:val="00D476C5"/>
    <w:rsid w:val="00DB7456"/>
    <w:rsid w:val="00DF3E43"/>
    <w:rsid w:val="00DF6663"/>
    <w:rsid w:val="00DF695C"/>
    <w:rsid w:val="00E236CF"/>
    <w:rsid w:val="00E3461D"/>
    <w:rsid w:val="00EC5A52"/>
    <w:rsid w:val="00F22DD3"/>
    <w:rsid w:val="00F332DF"/>
    <w:rsid w:val="00F60E1E"/>
    <w:rsid w:val="00FD1736"/>
    <w:rsid w:val="00FD3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2"/>
    </o:shapelayout>
  </w:shapeDefaults>
  <w:decimalSymbol w:val="."/>
  <w:listSeparator w:val=","/>
  <w14:docId w14:val="23A3A9D7"/>
  <w15:chartTrackingRefBased/>
  <w15:docId w15:val="{4FB1620D-150C-4798-A896-175EDD6E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030"/>
    <w:rPr>
      <w:rFonts w:ascii="Times New Roman" w:eastAsia="Times New Roman" w:hAnsi="Times New Roman"/>
      <w:sz w:val="24"/>
      <w:szCs w:val="24"/>
      <w:lang w:val="en-US" w:eastAsia="en-US"/>
    </w:rPr>
  </w:style>
  <w:style w:type="paragraph" w:styleId="Heading1">
    <w:name w:val="heading 1"/>
    <w:basedOn w:val="Normal"/>
    <w:next w:val="Normal"/>
    <w:qFormat/>
    <w:rsid w:val="0038560C"/>
    <w:pPr>
      <w:keepNext/>
      <w:widowControl w:val="0"/>
      <w:spacing w:line="240" w:lineRule="atLeast"/>
      <w:jc w:val="center"/>
      <w:outlineLvl w:val="0"/>
    </w:pPr>
    <w:rPr>
      <w:rFonts w:ascii="Arial" w:hAnsi="Arial"/>
      <w:snapToGrid w:val="0"/>
      <w:sz w:val="28"/>
      <w:szCs w:val="20"/>
      <w:u w:val="single"/>
    </w:rPr>
  </w:style>
  <w:style w:type="paragraph" w:styleId="Heading2">
    <w:name w:val="heading 2"/>
    <w:basedOn w:val="Normal"/>
    <w:next w:val="Normal"/>
    <w:link w:val="Heading2Char"/>
    <w:uiPriority w:val="9"/>
    <w:semiHidden/>
    <w:unhideWhenUsed/>
    <w:qFormat/>
    <w:rsid w:val="0031500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8560C"/>
    <w:pPr>
      <w:spacing w:after="120"/>
    </w:pPr>
  </w:style>
  <w:style w:type="paragraph" w:styleId="Header">
    <w:name w:val="header"/>
    <w:basedOn w:val="Normal"/>
    <w:link w:val="HeaderChar"/>
    <w:uiPriority w:val="99"/>
    <w:unhideWhenUsed/>
    <w:rsid w:val="001630A4"/>
    <w:pPr>
      <w:tabs>
        <w:tab w:val="center" w:pos="4513"/>
        <w:tab w:val="right" w:pos="9026"/>
      </w:tabs>
    </w:pPr>
  </w:style>
  <w:style w:type="character" w:customStyle="1" w:styleId="HeaderChar">
    <w:name w:val="Header Char"/>
    <w:link w:val="Header"/>
    <w:uiPriority w:val="99"/>
    <w:rsid w:val="001630A4"/>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1630A4"/>
    <w:pPr>
      <w:tabs>
        <w:tab w:val="center" w:pos="4513"/>
        <w:tab w:val="right" w:pos="9026"/>
      </w:tabs>
    </w:pPr>
  </w:style>
  <w:style w:type="character" w:customStyle="1" w:styleId="FooterChar">
    <w:name w:val="Footer Char"/>
    <w:link w:val="Footer"/>
    <w:uiPriority w:val="99"/>
    <w:rsid w:val="001630A4"/>
    <w:rPr>
      <w:rFonts w:ascii="Times New Roman" w:eastAsia="Times New Roman" w:hAnsi="Times New Roman"/>
      <w:sz w:val="24"/>
      <w:szCs w:val="24"/>
      <w:lang w:val="en-US" w:eastAsia="en-US"/>
    </w:rPr>
  </w:style>
  <w:style w:type="character" w:customStyle="1" w:styleId="Heading2Char">
    <w:name w:val="Heading 2 Char"/>
    <w:basedOn w:val="DefaultParagraphFont"/>
    <w:link w:val="Heading2"/>
    <w:uiPriority w:val="9"/>
    <w:semiHidden/>
    <w:rsid w:val="0031500B"/>
    <w:rPr>
      <w:rFonts w:asciiTheme="majorHAnsi" w:eastAsiaTheme="majorEastAsia" w:hAnsiTheme="majorHAnsi" w:cstheme="majorBidi"/>
      <w:b/>
      <w:bCs/>
      <w:i/>
      <w:iCs/>
      <w:sz w:val="28"/>
      <w:szCs w:val="28"/>
      <w:lang w:val="en-US" w:eastAsia="en-US"/>
    </w:rPr>
  </w:style>
  <w:style w:type="paragraph" w:styleId="BodyTextIndent2">
    <w:name w:val="Body Text Indent 2"/>
    <w:basedOn w:val="Normal"/>
    <w:link w:val="BodyTextIndent2Char"/>
    <w:uiPriority w:val="99"/>
    <w:semiHidden/>
    <w:unhideWhenUsed/>
    <w:rsid w:val="00BF3506"/>
    <w:pPr>
      <w:spacing w:after="120" w:line="480" w:lineRule="auto"/>
      <w:ind w:left="283"/>
    </w:pPr>
  </w:style>
  <w:style w:type="character" w:customStyle="1" w:styleId="BodyTextIndent2Char">
    <w:name w:val="Body Text Indent 2 Char"/>
    <w:basedOn w:val="DefaultParagraphFont"/>
    <w:link w:val="BodyTextIndent2"/>
    <w:uiPriority w:val="99"/>
    <w:semiHidden/>
    <w:rsid w:val="00BF3506"/>
    <w:rPr>
      <w:rFonts w:ascii="Times New Roman" w:eastAsia="Times New Roman" w:hAnsi="Times New Roman"/>
      <w:sz w:val="24"/>
      <w:szCs w:val="24"/>
      <w:lang w:val="en-US" w:eastAsia="en-US"/>
    </w:rPr>
  </w:style>
  <w:style w:type="paragraph" w:styleId="ListParagraph">
    <w:name w:val="List Paragraph"/>
    <w:basedOn w:val="Normal"/>
    <w:uiPriority w:val="34"/>
    <w:qFormat/>
    <w:rsid w:val="00BF3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250210">
      <w:bodyDiv w:val="1"/>
      <w:marLeft w:val="0"/>
      <w:marRight w:val="0"/>
      <w:marTop w:val="0"/>
      <w:marBottom w:val="0"/>
      <w:divBdr>
        <w:top w:val="none" w:sz="0" w:space="0" w:color="auto"/>
        <w:left w:val="none" w:sz="0" w:space="0" w:color="auto"/>
        <w:bottom w:val="none" w:sz="0" w:space="0" w:color="auto"/>
        <w:right w:val="none" w:sz="0" w:space="0" w:color="auto"/>
      </w:divBdr>
    </w:div>
    <w:div w:id="896017662">
      <w:bodyDiv w:val="1"/>
      <w:marLeft w:val="0"/>
      <w:marRight w:val="0"/>
      <w:marTop w:val="0"/>
      <w:marBottom w:val="0"/>
      <w:divBdr>
        <w:top w:val="none" w:sz="0" w:space="0" w:color="auto"/>
        <w:left w:val="none" w:sz="0" w:space="0" w:color="auto"/>
        <w:bottom w:val="none" w:sz="0" w:space="0" w:color="auto"/>
        <w:right w:val="none" w:sz="0" w:space="0" w:color="auto"/>
      </w:divBdr>
    </w:div>
    <w:div w:id="147340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30 November 2015</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November 2015</dc:title>
  <dc:subject/>
  <dc:creator>Trisha @ Ballyliffin Golf Club</dc:creator>
  <cp:keywords/>
  <cp:lastModifiedBy>Caroline INFO</cp:lastModifiedBy>
  <cp:revision>3</cp:revision>
  <cp:lastPrinted>2022-02-14T16:29:00Z</cp:lastPrinted>
  <dcterms:created xsi:type="dcterms:W3CDTF">2024-02-02T10:47:00Z</dcterms:created>
  <dcterms:modified xsi:type="dcterms:W3CDTF">2024-02-02T11:24:00Z</dcterms:modified>
</cp:coreProperties>
</file>